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902B" w14:textId="2B933B95" w:rsidR="004F00EA" w:rsidRPr="005F59B6" w:rsidRDefault="004F00EA" w:rsidP="00AE0670">
      <w:r w:rsidRPr="005F59B6">
        <w:t>Diapositive #1</w:t>
      </w:r>
    </w:p>
    <w:p w14:paraId="08C3D0C7" w14:textId="77777777" w:rsidR="004F00EA" w:rsidRPr="005F59B6" w:rsidRDefault="004F00EA" w:rsidP="00AE0670">
      <w:r w:rsidRPr="005F59B6">
        <w:t xml:space="preserve">Consultation publique </w:t>
      </w:r>
    </w:p>
    <w:p w14:paraId="5B2D1638" w14:textId="0AAAB1D7" w:rsidR="004F00EA" w:rsidRPr="005F59B6" w:rsidRDefault="004F00EA" w:rsidP="00AE0670">
      <w:proofErr w:type="spellStart"/>
      <w:r w:rsidRPr="005F59B6">
        <w:t>Barème</w:t>
      </w:r>
      <w:proofErr w:type="spellEnd"/>
      <w:r w:rsidRPr="005F59B6">
        <w:t xml:space="preserve"> de tarifs pour la </w:t>
      </w:r>
      <w:proofErr w:type="spellStart"/>
      <w:r w:rsidRPr="005F59B6">
        <w:t>présentation</w:t>
      </w:r>
      <w:proofErr w:type="spellEnd"/>
      <w:r w:rsidRPr="005F59B6">
        <w:t xml:space="preserve"> des arts </w:t>
      </w:r>
      <w:proofErr w:type="spellStart"/>
      <w:r w:rsidRPr="005F59B6">
        <w:t>médiatiques</w:t>
      </w:r>
      <w:proofErr w:type="spellEnd"/>
      <w:r w:rsidRPr="005F59B6">
        <w:t xml:space="preserve"> en ligne </w:t>
      </w:r>
    </w:p>
    <w:p w14:paraId="6BBA3776" w14:textId="77777777" w:rsidR="004F00EA" w:rsidRPr="005F59B6" w:rsidRDefault="004F00EA" w:rsidP="00AE0670">
      <w:r w:rsidRPr="005F59B6">
        <w:t xml:space="preserve">Merci de votre </w:t>
      </w:r>
      <w:proofErr w:type="spellStart"/>
      <w:r w:rsidRPr="005F59B6">
        <w:t>présence</w:t>
      </w:r>
      <w:proofErr w:type="spellEnd"/>
      <w:r w:rsidRPr="005F59B6">
        <w:t xml:space="preserve">, nous commencerons </w:t>
      </w:r>
      <w:proofErr w:type="spellStart"/>
      <w:r w:rsidRPr="005F59B6">
        <w:t>bientôt</w:t>
      </w:r>
      <w:proofErr w:type="spellEnd"/>
      <w:r w:rsidRPr="005F59B6">
        <w:t xml:space="preserve">. </w:t>
      </w:r>
    </w:p>
    <w:p w14:paraId="660C09B0" w14:textId="77777777" w:rsidR="004F00EA" w:rsidRPr="005F59B6" w:rsidRDefault="004F00EA" w:rsidP="00AE0670"/>
    <w:p w14:paraId="2AC4B46A" w14:textId="53A7C3B6" w:rsidR="004F00EA" w:rsidRPr="005F59B6" w:rsidRDefault="004F00EA" w:rsidP="00AE0670">
      <w:r w:rsidRPr="005F59B6">
        <w:t>Diapositive #2</w:t>
      </w:r>
    </w:p>
    <w:p w14:paraId="0E23177B" w14:textId="77777777" w:rsidR="004F00EA" w:rsidRPr="005F59B6" w:rsidRDefault="004F00EA" w:rsidP="00AE0670">
      <w:r w:rsidRPr="005F59B6">
        <w:t xml:space="preserve">Un projet de l’AAMI </w:t>
      </w:r>
    </w:p>
    <w:p w14:paraId="734870CB" w14:textId="77777777" w:rsidR="004F00EA" w:rsidRPr="005F59B6" w:rsidRDefault="004F00EA" w:rsidP="00AE0670">
      <w:r w:rsidRPr="005F59B6">
        <w:t xml:space="preserve">Nous remercions le </w:t>
      </w:r>
    </w:p>
    <w:p w14:paraId="3D1C14E8" w14:textId="77777777" w:rsidR="004F00EA" w:rsidRPr="005F59B6" w:rsidRDefault="004F00EA" w:rsidP="00AE0670">
      <w:r w:rsidRPr="005F59B6">
        <w:t xml:space="preserve">Conseil des arts du Canada, Archive/ </w:t>
      </w:r>
      <w:proofErr w:type="spellStart"/>
      <w:r w:rsidRPr="005F59B6">
        <w:t>Counter</w:t>
      </w:r>
      <w:proofErr w:type="spellEnd"/>
      <w:r w:rsidRPr="005F59B6">
        <w:t xml:space="preserve">-Archive et Simon Fraser </w:t>
      </w:r>
      <w:proofErr w:type="spellStart"/>
      <w:r w:rsidRPr="005F59B6">
        <w:t>University</w:t>
      </w:r>
      <w:proofErr w:type="spellEnd"/>
      <w:r w:rsidRPr="005F59B6">
        <w:t xml:space="preserve"> de leur soutien </w:t>
      </w:r>
    </w:p>
    <w:p w14:paraId="795AD72D" w14:textId="77777777" w:rsidR="004F00EA" w:rsidRPr="005F59B6" w:rsidRDefault="004F00EA" w:rsidP="00AE0670">
      <w:r w:rsidRPr="005F59B6">
        <w:t xml:space="preserve">Nous remercions aussi nos supporters de ce projet </w:t>
      </w:r>
    </w:p>
    <w:p w14:paraId="35F91E75" w14:textId="77777777" w:rsidR="004F00EA" w:rsidRPr="005F59B6" w:rsidRDefault="004F00EA" w:rsidP="00AE0670"/>
    <w:p w14:paraId="574A0479" w14:textId="51754279" w:rsidR="004F00EA" w:rsidRPr="005F59B6" w:rsidRDefault="004F00EA" w:rsidP="00AE0670">
      <w:r w:rsidRPr="005F59B6">
        <w:t>Diapositive #3</w:t>
      </w:r>
    </w:p>
    <w:p w14:paraId="0E35B6CE" w14:textId="77777777" w:rsidR="004F00EA" w:rsidRPr="005F59B6" w:rsidRDefault="004F00EA" w:rsidP="00AE0670">
      <w:r w:rsidRPr="005F59B6">
        <w:t xml:space="preserve">Vous pouvez choisir votre langue </w:t>
      </w:r>
      <w:proofErr w:type="spellStart"/>
      <w:r w:rsidRPr="005F59B6">
        <w:t>grâce</w:t>
      </w:r>
      <w:proofErr w:type="spellEnd"/>
      <w:r w:rsidRPr="005F59B6">
        <w:t xml:space="preserve"> à l’</w:t>
      </w:r>
      <w:proofErr w:type="spellStart"/>
      <w:r w:rsidRPr="005F59B6">
        <w:t>icône</w:t>
      </w:r>
      <w:proofErr w:type="spellEnd"/>
      <w:r w:rsidRPr="005F59B6">
        <w:t xml:space="preserve"> d’</w:t>
      </w:r>
      <w:proofErr w:type="spellStart"/>
      <w:r w:rsidRPr="005F59B6">
        <w:t>interprétation</w:t>
      </w:r>
      <w:proofErr w:type="spellEnd"/>
      <w:r w:rsidRPr="005F59B6">
        <w:t xml:space="preserve"> de la barre d’outils. </w:t>
      </w:r>
    </w:p>
    <w:p w14:paraId="1A83ECBB" w14:textId="77777777" w:rsidR="004F00EA" w:rsidRPr="005F59B6" w:rsidRDefault="004F00EA" w:rsidP="00AE0670"/>
    <w:p w14:paraId="4D9A781D" w14:textId="0E9816E8" w:rsidR="004F00EA" w:rsidRPr="005F59B6" w:rsidRDefault="004F00EA" w:rsidP="00AE0670">
      <w:r w:rsidRPr="005F59B6">
        <w:t>Diapositive #4</w:t>
      </w:r>
    </w:p>
    <w:p w14:paraId="4235CB7C" w14:textId="77777777" w:rsidR="004F00EA" w:rsidRPr="005F59B6" w:rsidRDefault="004F00EA" w:rsidP="00AE0670">
      <w:r w:rsidRPr="005F59B6">
        <w:t xml:space="preserve">Comment enlever les cases </w:t>
      </w:r>
      <w:proofErr w:type="spellStart"/>
      <w:r w:rsidRPr="005F59B6">
        <w:t>sans-vidéo</w:t>
      </w:r>
      <w:proofErr w:type="spellEnd"/>
      <w:r w:rsidRPr="005F59B6">
        <w:t xml:space="preserve"> : </w:t>
      </w:r>
    </w:p>
    <w:p w14:paraId="24CC2067" w14:textId="77777777" w:rsidR="004F00EA" w:rsidRPr="005F59B6" w:rsidRDefault="004F00EA" w:rsidP="00AE0670">
      <w:r w:rsidRPr="005F59B6">
        <w:t xml:space="preserve">— Allez sur une case </w:t>
      </w:r>
      <w:proofErr w:type="spellStart"/>
      <w:r w:rsidRPr="005F59B6">
        <w:t>sans-vidéo</w:t>
      </w:r>
      <w:proofErr w:type="spellEnd"/>
      <w:r w:rsidRPr="005F59B6">
        <w:t xml:space="preserve"> et cliquez sur les 3 points [...] </w:t>
      </w:r>
    </w:p>
    <w:p w14:paraId="4603C66A" w14:textId="77777777" w:rsidR="004F00EA" w:rsidRPr="005F59B6" w:rsidRDefault="004F00EA" w:rsidP="00AE0670">
      <w:r w:rsidRPr="005F59B6">
        <w:t xml:space="preserve">— Choisissez l'option "Masquer les participants </w:t>
      </w:r>
      <w:proofErr w:type="spellStart"/>
      <w:r w:rsidRPr="005F59B6">
        <w:t>sans-vidéo</w:t>
      </w:r>
      <w:proofErr w:type="spellEnd"/>
      <w:r w:rsidRPr="005F59B6">
        <w:t xml:space="preserve">". </w:t>
      </w:r>
    </w:p>
    <w:p w14:paraId="7BB37202" w14:textId="77777777" w:rsidR="004F00EA" w:rsidRPr="005F59B6" w:rsidRDefault="004F00EA" w:rsidP="00AE0670"/>
    <w:p w14:paraId="39FEC86D" w14:textId="4B7818FF" w:rsidR="004F00EA" w:rsidRPr="005F59B6" w:rsidRDefault="004F00EA" w:rsidP="00AE0670">
      <w:r w:rsidRPr="005F59B6">
        <w:t>Diapositive #5</w:t>
      </w:r>
    </w:p>
    <w:p w14:paraId="5963D79C" w14:textId="6CEE354F" w:rsidR="004F00EA" w:rsidRPr="005F59B6" w:rsidRDefault="00C8590F" w:rsidP="00AE0670">
      <w:r w:rsidRPr="005F59B6">
        <w:t>Mettez votre micro sur sourdine lorsque vous n’avez pas la parole et gardez aussi votre vidéo désactivé en tout temps.</w:t>
      </w:r>
    </w:p>
    <w:p w14:paraId="09801283" w14:textId="77777777" w:rsidR="00C8590F" w:rsidRPr="005F59B6" w:rsidRDefault="00C8590F" w:rsidP="00AE0670"/>
    <w:p w14:paraId="7E5BD9E8" w14:textId="152C3F06" w:rsidR="004F00EA" w:rsidRPr="005F59B6" w:rsidRDefault="004F00EA" w:rsidP="00AE0670">
      <w:r w:rsidRPr="005F59B6">
        <w:t>Diapositive #6</w:t>
      </w:r>
    </w:p>
    <w:p w14:paraId="7054B789" w14:textId="77777777" w:rsidR="004F00EA" w:rsidRPr="005F59B6" w:rsidRDefault="004F00EA" w:rsidP="00AE0670">
      <w:r w:rsidRPr="005F59B6">
        <w:t xml:space="preserve">— Utilisez des </w:t>
      </w:r>
      <w:proofErr w:type="spellStart"/>
      <w:r w:rsidRPr="005F59B6">
        <w:t>écouteurs</w:t>
      </w:r>
      <w:proofErr w:type="spellEnd"/>
      <w:r w:rsidRPr="005F59B6">
        <w:t xml:space="preserve"> et un micro. </w:t>
      </w:r>
    </w:p>
    <w:p w14:paraId="7D11FEEC" w14:textId="77777777" w:rsidR="004F00EA" w:rsidRPr="005F59B6" w:rsidRDefault="004F00EA" w:rsidP="00AE0670">
      <w:r w:rsidRPr="005F59B6">
        <w:t>—  </w:t>
      </w:r>
      <w:proofErr w:type="spellStart"/>
      <w:r w:rsidRPr="005F59B6">
        <w:t>Éteignez</w:t>
      </w:r>
      <w:proofErr w:type="spellEnd"/>
      <w:r w:rsidRPr="005F59B6">
        <w:t xml:space="preserve"> toutes vos notifications sonores (</w:t>
      </w:r>
      <w:proofErr w:type="spellStart"/>
      <w:r w:rsidRPr="005F59B6">
        <w:t>textos</w:t>
      </w:r>
      <w:proofErr w:type="spellEnd"/>
      <w:r w:rsidRPr="005F59B6">
        <w:t xml:space="preserve">, applications, sonneries, etc.). </w:t>
      </w:r>
    </w:p>
    <w:p w14:paraId="366DA330" w14:textId="77777777" w:rsidR="004F00EA" w:rsidRPr="005F59B6" w:rsidRDefault="004F00EA" w:rsidP="00AE0670">
      <w:r w:rsidRPr="005F59B6">
        <w:t xml:space="preserve">—  Choisissez un endroit calme pour assister à la </w:t>
      </w:r>
      <w:proofErr w:type="spellStart"/>
      <w:r w:rsidRPr="005F59B6">
        <w:t>visioconférence</w:t>
      </w:r>
      <w:proofErr w:type="spellEnd"/>
      <w:r w:rsidRPr="005F59B6">
        <w:t xml:space="preserve"> </w:t>
      </w:r>
    </w:p>
    <w:p w14:paraId="271A413B" w14:textId="77777777" w:rsidR="004F00EA" w:rsidRPr="005F59B6" w:rsidRDefault="004F00EA" w:rsidP="00AE0670">
      <w:r w:rsidRPr="005F59B6">
        <w:t xml:space="preserve">— Fermez les portes et les </w:t>
      </w:r>
      <w:proofErr w:type="spellStart"/>
      <w:r w:rsidRPr="005F59B6">
        <w:t>fenêtres</w:t>
      </w:r>
      <w:proofErr w:type="spellEnd"/>
      <w:r w:rsidRPr="005F59B6">
        <w:t xml:space="preserve"> </w:t>
      </w:r>
    </w:p>
    <w:p w14:paraId="35453147" w14:textId="77777777" w:rsidR="004F00EA" w:rsidRPr="005F59B6" w:rsidRDefault="004F00EA" w:rsidP="00AE0670">
      <w:proofErr w:type="gramStart"/>
      <w:r w:rsidRPr="005F59B6">
        <w:t>pour</w:t>
      </w:r>
      <w:proofErr w:type="gramEnd"/>
      <w:r w:rsidRPr="005F59B6">
        <w:t xml:space="preserve"> </w:t>
      </w:r>
      <w:proofErr w:type="spellStart"/>
      <w:r w:rsidRPr="005F59B6">
        <w:t>éviter</w:t>
      </w:r>
      <w:proofErr w:type="spellEnd"/>
      <w:r w:rsidRPr="005F59B6">
        <w:t xml:space="preserve"> les bruits de fond. </w:t>
      </w:r>
    </w:p>
    <w:p w14:paraId="5D7A9036" w14:textId="77777777" w:rsidR="004F00EA" w:rsidRPr="005F59B6" w:rsidRDefault="004F00EA" w:rsidP="00AE0670"/>
    <w:p w14:paraId="24C39118" w14:textId="11301162" w:rsidR="004F00EA" w:rsidRPr="005F59B6" w:rsidRDefault="004F00EA" w:rsidP="00AE0670">
      <w:r w:rsidRPr="005F59B6">
        <w:t>Diapositive #7</w:t>
      </w:r>
    </w:p>
    <w:p w14:paraId="6BBD8121" w14:textId="77777777" w:rsidR="004F00EA" w:rsidRPr="005F59B6" w:rsidRDefault="004F00EA" w:rsidP="00AE0670">
      <w:r w:rsidRPr="005F59B6">
        <w:t xml:space="preserve">Certains sujets sont sensibles... </w:t>
      </w:r>
    </w:p>
    <w:p w14:paraId="600FC646" w14:textId="28EAC801" w:rsidR="004F00EA" w:rsidRPr="005F59B6" w:rsidRDefault="004F00EA" w:rsidP="00AE0670">
      <w:r w:rsidRPr="005F59B6">
        <w:t>Fa</w:t>
      </w:r>
      <w:r w:rsidR="00FE7C83" w:rsidRPr="005F59B6">
        <w:t>i</w:t>
      </w:r>
      <w:r w:rsidRPr="005F59B6">
        <w:t xml:space="preserve">tes attention aux renseignements que vous partagerez et usez de </w:t>
      </w:r>
      <w:proofErr w:type="spellStart"/>
      <w:r w:rsidRPr="005F59B6">
        <w:t>discrétion</w:t>
      </w:r>
      <w:proofErr w:type="spellEnd"/>
      <w:r w:rsidRPr="005F59B6">
        <w:t xml:space="preserve"> avec ces renseignements </w:t>
      </w:r>
      <w:proofErr w:type="spellStart"/>
      <w:r w:rsidRPr="005F59B6">
        <w:t>après</w:t>
      </w:r>
      <w:proofErr w:type="spellEnd"/>
      <w:r w:rsidRPr="005F59B6">
        <w:t xml:space="preserve"> la rencontre. </w:t>
      </w:r>
    </w:p>
    <w:p w14:paraId="58364BDC" w14:textId="08C17C1A" w:rsidR="004F00EA" w:rsidRPr="005F59B6" w:rsidRDefault="004F00EA" w:rsidP="00AE0670">
      <w:r w:rsidRPr="005F59B6">
        <w:t>Nous sommes tous responsable</w:t>
      </w:r>
      <w:r w:rsidR="00FE7C83" w:rsidRPr="005F59B6">
        <w:t>s</w:t>
      </w:r>
      <w:r w:rsidRPr="005F59B6">
        <w:t xml:space="preserve"> du bon </w:t>
      </w:r>
      <w:proofErr w:type="spellStart"/>
      <w:r w:rsidRPr="005F59B6">
        <w:t>déroulement</w:t>
      </w:r>
      <w:proofErr w:type="spellEnd"/>
      <w:r w:rsidRPr="005F59B6">
        <w:t xml:space="preserve"> de l'</w:t>
      </w:r>
      <w:proofErr w:type="spellStart"/>
      <w:r w:rsidRPr="005F59B6">
        <w:t>activite</w:t>
      </w:r>
      <w:proofErr w:type="spellEnd"/>
      <w:r w:rsidRPr="005F59B6">
        <w:t xml:space="preserve">́. </w:t>
      </w:r>
    </w:p>
    <w:p w14:paraId="36092E5C" w14:textId="77777777" w:rsidR="004F00EA" w:rsidRPr="005F59B6" w:rsidRDefault="004F00EA" w:rsidP="00AE0670">
      <w:r w:rsidRPr="005F59B6">
        <w:t xml:space="preserve">— Aucun commentaire ou acte raciste, sexiste, </w:t>
      </w:r>
      <w:proofErr w:type="spellStart"/>
      <w:r w:rsidRPr="005F59B6">
        <w:t>capacitiste</w:t>
      </w:r>
      <w:proofErr w:type="spellEnd"/>
      <w:r w:rsidRPr="005F59B6">
        <w:t xml:space="preserve">, </w:t>
      </w:r>
      <w:proofErr w:type="spellStart"/>
      <w:r w:rsidRPr="005F59B6">
        <w:t>transphobe</w:t>
      </w:r>
      <w:proofErr w:type="spellEnd"/>
      <w:r w:rsidRPr="005F59B6">
        <w:t xml:space="preserve">, homophobe ou </w:t>
      </w:r>
      <w:proofErr w:type="spellStart"/>
      <w:r w:rsidRPr="005F59B6">
        <w:t>classiste</w:t>
      </w:r>
      <w:proofErr w:type="spellEnd"/>
      <w:r w:rsidRPr="005F59B6">
        <w:t xml:space="preserve"> ne sera </w:t>
      </w:r>
      <w:proofErr w:type="spellStart"/>
      <w:r w:rsidRPr="005F59B6">
        <w:t>tolére</w:t>
      </w:r>
      <w:proofErr w:type="spellEnd"/>
      <w:r w:rsidRPr="005F59B6">
        <w:t xml:space="preserve">́ </w:t>
      </w:r>
    </w:p>
    <w:p w14:paraId="7C17A9C6" w14:textId="77777777" w:rsidR="004F00EA" w:rsidRPr="005F59B6" w:rsidRDefault="004F00EA" w:rsidP="00AE0670"/>
    <w:p w14:paraId="7DA20A46" w14:textId="2965C973" w:rsidR="004F00EA" w:rsidRPr="005F59B6" w:rsidRDefault="004F00EA" w:rsidP="00AE0670">
      <w:r w:rsidRPr="005F59B6">
        <w:t>Diapositive #8</w:t>
      </w:r>
    </w:p>
    <w:p w14:paraId="5B8F40DA" w14:textId="77777777" w:rsidR="004F00EA" w:rsidRPr="005F59B6" w:rsidRDefault="004F00EA" w:rsidP="00AE0670">
      <w:proofErr w:type="spellStart"/>
      <w:r w:rsidRPr="005F59B6">
        <w:t>Problème</w:t>
      </w:r>
      <w:proofErr w:type="spellEnd"/>
      <w:r w:rsidRPr="005F59B6">
        <w:t xml:space="preserve"> technique ou signaler un comportement </w:t>
      </w:r>
      <w:proofErr w:type="spellStart"/>
      <w:r w:rsidRPr="005F59B6">
        <w:t>problématique</w:t>
      </w:r>
      <w:proofErr w:type="spellEnd"/>
      <w:r w:rsidRPr="005F59B6">
        <w:t xml:space="preserve"> : </w:t>
      </w:r>
    </w:p>
    <w:p w14:paraId="21B7E016" w14:textId="77777777" w:rsidR="004F00EA" w:rsidRPr="005F59B6" w:rsidRDefault="004F00EA" w:rsidP="00AE0670">
      <w:r w:rsidRPr="005F59B6">
        <w:t>— Envoyer un message directement à l’</w:t>
      </w:r>
      <w:proofErr w:type="spellStart"/>
      <w:r w:rsidRPr="005F59B6">
        <w:t>équipe</w:t>
      </w:r>
      <w:proofErr w:type="spellEnd"/>
      <w:r w:rsidRPr="005F59B6">
        <w:t xml:space="preserve"> (Marilyne IMAA/AAMI ou </w:t>
      </w:r>
      <w:proofErr w:type="spellStart"/>
      <w:r w:rsidRPr="005F59B6">
        <w:t>Leyla</w:t>
      </w:r>
      <w:proofErr w:type="spellEnd"/>
      <w:r w:rsidRPr="005F59B6">
        <w:t xml:space="preserve"> IMAA/AAMI). </w:t>
      </w:r>
    </w:p>
    <w:p w14:paraId="40EE0231" w14:textId="77777777" w:rsidR="004F00EA" w:rsidRPr="005F59B6" w:rsidRDefault="004F00EA" w:rsidP="00AE0670"/>
    <w:p w14:paraId="4C712759" w14:textId="09BB35FA" w:rsidR="004F00EA" w:rsidRPr="005F59B6" w:rsidRDefault="004F00EA" w:rsidP="00AE0670">
      <w:r w:rsidRPr="005F59B6">
        <w:lastRenderedPageBreak/>
        <w:t>Diapositive #9</w:t>
      </w:r>
    </w:p>
    <w:p w14:paraId="6E127E40" w14:textId="0758D36E" w:rsidR="004F00EA" w:rsidRPr="005F59B6" w:rsidRDefault="004F00EA" w:rsidP="00AE0670">
      <w:r w:rsidRPr="005F59B6">
        <w:t>Même que diapositive #2, partenaires de projet.</w:t>
      </w:r>
    </w:p>
    <w:p w14:paraId="60CC8DF5" w14:textId="77777777" w:rsidR="004F00EA" w:rsidRPr="005F59B6" w:rsidRDefault="004F00EA" w:rsidP="00AE0670"/>
    <w:p w14:paraId="2BFF6E5B" w14:textId="04A74D1D" w:rsidR="004F00EA" w:rsidRPr="005F59B6" w:rsidRDefault="004F00EA" w:rsidP="00AE0670">
      <w:r w:rsidRPr="005F59B6">
        <w:t>Diapositive #10</w:t>
      </w:r>
    </w:p>
    <w:p w14:paraId="4EC5D36E" w14:textId="77777777" w:rsidR="00AE0670" w:rsidRPr="005F59B6" w:rsidRDefault="00AE0670" w:rsidP="00AE0670">
      <w:r w:rsidRPr="005F59B6">
        <w:t>L’</w:t>
      </w:r>
      <w:proofErr w:type="spellStart"/>
      <w:r w:rsidRPr="005F59B6">
        <w:t>événement</w:t>
      </w:r>
      <w:proofErr w:type="spellEnd"/>
      <w:r w:rsidRPr="005F59B6">
        <w:t xml:space="preserve"> se </w:t>
      </w:r>
      <w:proofErr w:type="spellStart"/>
      <w:r w:rsidRPr="005F59B6">
        <w:t>déroulera</w:t>
      </w:r>
      <w:proofErr w:type="spellEnd"/>
      <w:r w:rsidRPr="005F59B6">
        <w:t xml:space="preserve"> en 3 parties : </w:t>
      </w:r>
    </w:p>
    <w:p w14:paraId="164D0E56" w14:textId="52079A91" w:rsidR="00AE0670" w:rsidRPr="005F59B6" w:rsidRDefault="00AE0670" w:rsidP="00AE0670">
      <w:r w:rsidRPr="005F59B6">
        <w:t xml:space="preserve">— 1re partie : Principes directeurs et changements </w:t>
      </w:r>
      <w:proofErr w:type="spellStart"/>
      <w:r w:rsidRPr="005F59B6">
        <w:t>proposés</w:t>
      </w:r>
      <w:proofErr w:type="spellEnd"/>
      <w:r w:rsidRPr="005F59B6">
        <w:t xml:space="preserve"> à la structure </w:t>
      </w:r>
    </w:p>
    <w:p w14:paraId="252BB7E2" w14:textId="77777777" w:rsidR="00AE0670" w:rsidRPr="005F59B6" w:rsidRDefault="00AE0670" w:rsidP="00AE0670">
      <w:r w:rsidRPr="005F59B6">
        <w:t xml:space="preserve">— 2e partie : </w:t>
      </w:r>
      <w:proofErr w:type="spellStart"/>
      <w:r w:rsidRPr="005F59B6">
        <w:t>Catégories</w:t>
      </w:r>
      <w:proofErr w:type="spellEnd"/>
      <w:r w:rsidRPr="005F59B6">
        <w:t xml:space="preserve"> </w:t>
      </w:r>
      <w:proofErr w:type="spellStart"/>
      <w:r w:rsidRPr="005F59B6">
        <w:t>proposées</w:t>
      </w:r>
      <w:proofErr w:type="spellEnd"/>
      <w:r w:rsidRPr="005F59B6">
        <w:t xml:space="preserve"> — 3e partie : Montants </w:t>
      </w:r>
      <w:proofErr w:type="spellStart"/>
      <w:r w:rsidRPr="005F59B6">
        <w:t>proposés</w:t>
      </w:r>
      <w:proofErr w:type="spellEnd"/>
      <w:r w:rsidRPr="005F59B6">
        <w:t xml:space="preserve"> </w:t>
      </w:r>
    </w:p>
    <w:p w14:paraId="44C31185" w14:textId="77777777" w:rsidR="00AE0670" w:rsidRPr="005F59B6" w:rsidRDefault="00AE0670" w:rsidP="00AE0670"/>
    <w:p w14:paraId="0139578E" w14:textId="1A17B2E6" w:rsidR="004F00EA" w:rsidRPr="005F59B6" w:rsidRDefault="004F00EA" w:rsidP="00AE0670">
      <w:r w:rsidRPr="005F59B6">
        <w:t>Diapositive #11</w:t>
      </w:r>
    </w:p>
    <w:p w14:paraId="14B9BDF1" w14:textId="77777777" w:rsidR="00AE0670" w:rsidRPr="005F59B6" w:rsidRDefault="00AE0670" w:rsidP="00AE0670">
      <w:r w:rsidRPr="005F59B6">
        <w:t xml:space="preserve">PARTIE 1 </w:t>
      </w:r>
    </w:p>
    <w:p w14:paraId="34B88844" w14:textId="77777777" w:rsidR="00AE0670" w:rsidRPr="005F59B6" w:rsidRDefault="00AE0670" w:rsidP="00AE0670">
      <w:proofErr w:type="spellStart"/>
      <w:r w:rsidRPr="005F59B6">
        <w:t>Présentation</w:t>
      </w:r>
      <w:proofErr w:type="spellEnd"/>
      <w:r w:rsidRPr="005F59B6">
        <w:t xml:space="preserve"> de la recherche — Groupe de travail : 11 artistes </w:t>
      </w:r>
    </w:p>
    <w:p w14:paraId="265057A5" w14:textId="77777777" w:rsidR="00AE0670" w:rsidRPr="005F59B6" w:rsidRDefault="00AE0670" w:rsidP="00AE0670">
      <w:proofErr w:type="spellStart"/>
      <w:proofErr w:type="gramStart"/>
      <w:r w:rsidRPr="005F59B6">
        <w:t>médiatiques</w:t>
      </w:r>
      <w:proofErr w:type="spellEnd"/>
      <w:proofErr w:type="gramEnd"/>
      <w:r w:rsidRPr="005F59B6">
        <w:t xml:space="preserve"> et travailleurs culturels </w:t>
      </w:r>
    </w:p>
    <w:p w14:paraId="733F1E98" w14:textId="77777777" w:rsidR="00AE0670" w:rsidRPr="005F59B6" w:rsidRDefault="00AE0670" w:rsidP="00AE0670">
      <w:r w:rsidRPr="005F59B6">
        <w:t xml:space="preserve">— 19 entretiens avec des membres de la </w:t>
      </w:r>
      <w:proofErr w:type="spellStart"/>
      <w:r w:rsidRPr="005F59B6">
        <w:t>communaute</w:t>
      </w:r>
      <w:proofErr w:type="spellEnd"/>
      <w:r w:rsidRPr="005F59B6">
        <w:t xml:space="preserve">́ des arts </w:t>
      </w:r>
      <w:proofErr w:type="spellStart"/>
      <w:r w:rsidRPr="005F59B6">
        <w:t>médiatiques</w:t>
      </w:r>
      <w:proofErr w:type="spellEnd"/>
      <w:r w:rsidRPr="005F59B6">
        <w:t xml:space="preserve"> </w:t>
      </w:r>
      <w:proofErr w:type="spellStart"/>
      <w:r w:rsidRPr="005F59B6">
        <w:t>indépendants</w:t>
      </w:r>
      <w:proofErr w:type="spellEnd"/>
      <w:r w:rsidRPr="005F59B6">
        <w:t xml:space="preserve"> </w:t>
      </w:r>
    </w:p>
    <w:p w14:paraId="57859C43" w14:textId="1B1617C9" w:rsidR="00AE0670" w:rsidRPr="005F59B6" w:rsidRDefault="00AE0670" w:rsidP="00AE0670">
      <w:r w:rsidRPr="005F59B6">
        <w:t xml:space="preserve">— Une </w:t>
      </w:r>
      <w:proofErr w:type="spellStart"/>
      <w:r w:rsidRPr="005F59B6">
        <w:t>enquête</w:t>
      </w:r>
      <w:proofErr w:type="spellEnd"/>
      <w:r w:rsidRPr="005F59B6">
        <w:t xml:space="preserve"> communautaire sur les redevances et honoraires d’artistes pour la </w:t>
      </w:r>
      <w:proofErr w:type="spellStart"/>
      <w:r w:rsidRPr="005F59B6">
        <w:t>présentation</w:t>
      </w:r>
      <w:proofErr w:type="spellEnd"/>
      <w:r w:rsidRPr="005F59B6">
        <w:t xml:space="preserve"> en ligne. </w:t>
      </w:r>
    </w:p>
    <w:p w14:paraId="399B4AF1" w14:textId="1596DFFD" w:rsidR="00AE0670" w:rsidRPr="005F59B6" w:rsidRDefault="00AE0670" w:rsidP="00AE0670"/>
    <w:p w14:paraId="581B979E" w14:textId="4957BA96" w:rsidR="00AE0670" w:rsidRPr="005F59B6" w:rsidRDefault="00AE0670" w:rsidP="00AE0670">
      <w:r w:rsidRPr="005F59B6">
        <w:t xml:space="preserve">Clavardage : </w:t>
      </w:r>
      <w:r w:rsidRPr="005F59B6">
        <w:t xml:space="preserve">Vous trouverez le barème de tarifs préliminaire ici : </w:t>
      </w:r>
      <w:hyperlink r:id="rId5" w:history="1">
        <w:r w:rsidRPr="005F59B6">
          <w:rPr>
            <w:rStyle w:val="Hyperlien"/>
            <w:u w:val="none"/>
          </w:rPr>
          <w:t>https://docs.google.com/document/d/1LVB2rl3Cc41ks9FPy7zdKdwgOtClIEHaAFZ03fy7e50/edit?usp=sharing</w:t>
        </w:r>
      </w:hyperlink>
      <w:r w:rsidRPr="005F59B6">
        <w:t xml:space="preserve"> </w:t>
      </w:r>
    </w:p>
    <w:p w14:paraId="1B926C0F" w14:textId="77777777" w:rsidR="00AE0670" w:rsidRPr="005F59B6" w:rsidRDefault="00AE0670" w:rsidP="00AE0670"/>
    <w:p w14:paraId="0FE0826F" w14:textId="5B482987" w:rsidR="004F00EA" w:rsidRPr="005F59B6" w:rsidRDefault="004F00EA" w:rsidP="00AE0670">
      <w:r w:rsidRPr="005F59B6">
        <w:t>Diapositive #12</w:t>
      </w:r>
    </w:p>
    <w:p w14:paraId="465FDA32" w14:textId="77777777" w:rsidR="00AE0670" w:rsidRPr="005F59B6" w:rsidRDefault="00AE0670" w:rsidP="00AE0670">
      <w:r w:rsidRPr="005F59B6">
        <w:t xml:space="preserve">Principes directeurs </w:t>
      </w:r>
    </w:p>
    <w:p w14:paraId="7A6E1514" w14:textId="77777777" w:rsidR="00AE0670" w:rsidRPr="005F59B6" w:rsidRDefault="00AE0670" w:rsidP="00AE0670"/>
    <w:p w14:paraId="32F8975F" w14:textId="242D7D96" w:rsidR="004F00EA" w:rsidRPr="005F59B6" w:rsidRDefault="004F00EA" w:rsidP="00AE0670">
      <w:r w:rsidRPr="005F59B6">
        <w:t>Diapositive #13</w:t>
      </w:r>
    </w:p>
    <w:p w14:paraId="5CD7B420" w14:textId="77777777" w:rsidR="00AE0670" w:rsidRPr="005F59B6" w:rsidRDefault="00AE0670" w:rsidP="00AE0670">
      <w:r w:rsidRPr="005F59B6">
        <w:t xml:space="preserve">1. Les diffuseurs d'arts </w:t>
      </w:r>
      <w:proofErr w:type="spellStart"/>
      <w:r w:rsidRPr="005F59B6">
        <w:t>médiatiques</w:t>
      </w:r>
      <w:proofErr w:type="spellEnd"/>
      <w:r w:rsidRPr="005F59B6">
        <w:t xml:space="preserve"> doivent toujours </w:t>
      </w:r>
      <w:proofErr w:type="spellStart"/>
      <w:r w:rsidRPr="005F59B6">
        <w:t>rémunérer</w:t>
      </w:r>
      <w:proofErr w:type="spellEnd"/>
      <w:r w:rsidRPr="005F59B6">
        <w:t xml:space="preserve"> les artistes lorsqu'ils </w:t>
      </w:r>
      <w:proofErr w:type="spellStart"/>
      <w:r w:rsidRPr="005F59B6">
        <w:t>présentent</w:t>
      </w:r>
      <w:proofErr w:type="spellEnd"/>
      <w:r w:rsidRPr="005F59B6">
        <w:t xml:space="preserve"> leurs œuvres. </w:t>
      </w:r>
    </w:p>
    <w:p w14:paraId="5A2622B7" w14:textId="77777777" w:rsidR="00AE0670" w:rsidRPr="005F59B6" w:rsidRDefault="00AE0670" w:rsidP="00AE0670">
      <w:r w:rsidRPr="005F59B6">
        <w:t xml:space="preserve">L'AAMI </w:t>
      </w:r>
      <w:proofErr w:type="spellStart"/>
      <w:r w:rsidRPr="005F59B6">
        <w:t>décourage</w:t>
      </w:r>
      <w:proofErr w:type="spellEnd"/>
      <w:r w:rsidRPr="005F59B6">
        <w:t xml:space="preserve"> les pratiques selon lesquelles certains contextes de </w:t>
      </w:r>
      <w:proofErr w:type="spellStart"/>
      <w:r w:rsidRPr="005F59B6">
        <w:t>présentation</w:t>
      </w:r>
      <w:proofErr w:type="spellEnd"/>
      <w:r w:rsidRPr="005F59B6">
        <w:t xml:space="preserve"> (par exemple, des festivals ou des projections </w:t>
      </w:r>
      <w:proofErr w:type="spellStart"/>
      <w:r w:rsidRPr="005F59B6">
        <w:t>axées</w:t>
      </w:r>
      <w:proofErr w:type="spellEnd"/>
      <w:r w:rsidRPr="005F59B6">
        <w:t xml:space="preserve"> sur l'industrie) n’offrent pas d’honoraires pour les artistes ou des honoraires </w:t>
      </w:r>
      <w:proofErr w:type="spellStart"/>
      <w:r w:rsidRPr="005F59B6">
        <w:t>inférieurs</w:t>
      </w:r>
      <w:proofErr w:type="spellEnd"/>
      <w:r w:rsidRPr="005F59B6">
        <w:t xml:space="preserve"> à la norme. </w:t>
      </w:r>
    </w:p>
    <w:p w14:paraId="040EA053" w14:textId="77777777" w:rsidR="00AE0670" w:rsidRPr="005F59B6" w:rsidRDefault="00AE0670" w:rsidP="00AE0670">
      <w:r w:rsidRPr="005F59B6">
        <w:t xml:space="preserve">L'exposition, la couverture de presse, les avantages en nature et autres avantages non </w:t>
      </w:r>
      <w:proofErr w:type="spellStart"/>
      <w:r w:rsidRPr="005F59B6">
        <w:t>monétaires</w:t>
      </w:r>
      <w:proofErr w:type="spellEnd"/>
      <w:r w:rsidRPr="005F59B6">
        <w:t xml:space="preserve"> ne sont pas acceptables en lieu et place d'une </w:t>
      </w:r>
      <w:proofErr w:type="spellStart"/>
      <w:r w:rsidRPr="005F59B6">
        <w:t>rémunération</w:t>
      </w:r>
      <w:proofErr w:type="spellEnd"/>
      <w:r w:rsidRPr="005F59B6">
        <w:t xml:space="preserve"> </w:t>
      </w:r>
      <w:proofErr w:type="spellStart"/>
      <w:r w:rsidRPr="005F59B6">
        <w:t>équitable</w:t>
      </w:r>
      <w:proofErr w:type="spellEnd"/>
      <w:r w:rsidRPr="005F59B6">
        <w:t xml:space="preserve">. </w:t>
      </w:r>
    </w:p>
    <w:p w14:paraId="0037A49C" w14:textId="77777777" w:rsidR="00AE0670" w:rsidRPr="005F59B6" w:rsidRDefault="00AE0670" w:rsidP="00AE0670"/>
    <w:p w14:paraId="05D3DB97" w14:textId="36062FA5" w:rsidR="004F00EA" w:rsidRPr="005F59B6" w:rsidRDefault="004F00EA" w:rsidP="00AE0670">
      <w:r w:rsidRPr="005F59B6">
        <w:t>Diapositive #14</w:t>
      </w:r>
    </w:p>
    <w:p w14:paraId="35B575F0" w14:textId="77777777" w:rsidR="00AE0670" w:rsidRPr="005F59B6" w:rsidRDefault="00AE0670" w:rsidP="00AE0670">
      <w:r w:rsidRPr="005F59B6">
        <w:t xml:space="preserve">2. Les montants des redevances et honoraires qui figurent dans le </w:t>
      </w:r>
      <w:proofErr w:type="spellStart"/>
      <w:r w:rsidRPr="005F59B6">
        <w:t>barème</w:t>
      </w:r>
      <w:proofErr w:type="spellEnd"/>
      <w:r w:rsidRPr="005F59B6">
        <w:t xml:space="preserve"> des tarifs de l'AAMI correspondent aux taux minimums </w:t>
      </w:r>
      <w:proofErr w:type="spellStart"/>
      <w:r w:rsidRPr="005F59B6">
        <w:t>recommandés</w:t>
      </w:r>
      <w:proofErr w:type="spellEnd"/>
      <w:r w:rsidRPr="005F59B6">
        <w:t xml:space="preserve">. </w:t>
      </w:r>
    </w:p>
    <w:p w14:paraId="0D7A50E8" w14:textId="77777777" w:rsidR="00AE0670" w:rsidRPr="005F59B6" w:rsidRDefault="00AE0670" w:rsidP="00AE0670">
      <w:r w:rsidRPr="005F59B6">
        <w:t xml:space="preserve">Ces taux </w:t>
      </w:r>
      <w:proofErr w:type="spellStart"/>
      <w:r w:rsidRPr="005F59B6">
        <w:t>représentent</w:t>
      </w:r>
      <w:proofErr w:type="spellEnd"/>
      <w:r w:rsidRPr="005F59B6">
        <w:t xml:space="preserve"> les montants minimaux de paiement </w:t>
      </w:r>
      <w:proofErr w:type="spellStart"/>
      <w:r w:rsidRPr="005F59B6">
        <w:t>jugés</w:t>
      </w:r>
      <w:proofErr w:type="spellEnd"/>
      <w:r w:rsidRPr="005F59B6">
        <w:t xml:space="preserve"> acceptables par la </w:t>
      </w:r>
      <w:proofErr w:type="spellStart"/>
      <w:r w:rsidRPr="005F59B6">
        <w:t>communaute</w:t>
      </w:r>
      <w:proofErr w:type="spellEnd"/>
      <w:r w:rsidRPr="005F59B6">
        <w:t xml:space="preserve">́ des arts </w:t>
      </w:r>
      <w:proofErr w:type="spellStart"/>
      <w:r w:rsidRPr="005F59B6">
        <w:t>médiatiques</w:t>
      </w:r>
      <w:proofErr w:type="spellEnd"/>
      <w:r w:rsidRPr="005F59B6">
        <w:t xml:space="preserve"> </w:t>
      </w:r>
      <w:proofErr w:type="spellStart"/>
      <w:r w:rsidRPr="005F59B6">
        <w:t>indépendants</w:t>
      </w:r>
      <w:proofErr w:type="spellEnd"/>
      <w:r w:rsidRPr="005F59B6">
        <w:t xml:space="preserve">. </w:t>
      </w:r>
    </w:p>
    <w:p w14:paraId="287E8A28" w14:textId="77777777" w:rsidR="00AE0670" w:rsidRPr="005F59B6" w:rsidRDefault="00AE0670" w:rsidP="00AE0670">
      <w:proofErr w:type="spellStart"/>
      <w:r w:rsidRPr="005F59B6">
        <w:t>Indépendamment</w:t>
      </w:r>
      <w:proofErr w:type="spellEnd"/>
      <w:r w:rsidRPr="005F59B6">
        <w:t xml:space="preserve"> de leur taille et de leur budget de fonctionnement, les diffuseurs sont vivement </w:t>
      </w:r>
      <w:proofErr w:type="spellStart"/>
      <w:r w:rsidRPr="005F59B6">
        <w:t>encouragés</w:t>
      </w:r>
      <w:proofErr w:type="spellEnd"/>
      <w:r w:rsidRPr="005F59B6">
        <w:t xml:space="preserve"> à </w:t>
      </w:r>
      <w:proofErr w:type="spellStart"/>
      <w:r w:rsidRPr="005F59B6">
        <w:t>dépasser</w:t>
      </w:r>
      <w:proofErr w:type="spellEnd"/>
      <w:r w:rsidRPr="005F59B6">
        <w:t xml:space="preserve"> ces taux dans la limite de leurs </w:t>
      </w:r>
      <w:proofErr w:type="spellStart"/>
      <w:r w:rsidRPr="005F59B6">
        <w:t>capacités</w:t>
      </w:r>
      <w:proofErr w:type="spellEnd"/>
      <w:r w:rsidRPr="005F59B6">
        <w:t xml:space="preserve"> </w:t>
      </w:r>
      <w:proofErr w:type="spellStart"/>
      <w:r w:rsidRPr="005F59B6">
        <w:t>financières</w:t>
      </w:r>
      <w:proofErr w:type="spellEnd"/>
      <w:r w:rsidRPr="005F59B6">
        <w:t xml:space="preserve">. </w:t>
      </w:r>
    </w:p>
    <w:p w14:paraId="265E98EC" w14:textId="77777777" w:rsidR="00AE0670" w:rsidRPr="005F59B6" w:rsidRDefault="00AE0670" w:rsidP="00AE0670"/>
    <w:p w14:paraId="2B9BD0F0" w14:textId="759B1DE3" w:rsidR="004F00EA" w:rsidRPr="005F59B6" w:rsidRDefault="004F00EA" w:rsidP="00AE0670">
      <w:r w:rsidRPr="005F59B6">
        <w:t>Diapositive #15</w:t>
      </w:r>
    </w:p>
    <w:p w14:paraId="0D692236" w14:textId="77777777" w:rsidR="00AE0670" w:rsidRPr="005F59B6" w:rsidRDefault="00AE0670" w:rsidP="00AE0670">
      <w:r w:rsidRPr="005F59B6">
        <w:t xml:space="preserve">3. Les diffuseurs sont </w:t>
      </w:r>
      <w:proofErr w:type="spellStart"/>
      <w:r w:rsidRPr="005F59B6">
        <w:t>encouragés</w:t>
      </w:r>
      <w:proofErr w:type="spellEnd"/>
      <w:r w:rsidRPr="005F59B6">
        <w:t xml:space="preserve"> à </w:t>
      </w:r>
      <w:proofErr w:type="spellStart"/>
      <w:r w:rsidRPr="005F59B6">
        <w:t>négocier</w:t>
      </w:r>
      <w:proofErr w:type="spellEnd"/>
      <w:r w:rsidRPr="005F59B6">
        <w:t xml:space="preserve"> des cachets plus </w:t>
      </w:r>
      <w:proofErr w:type="spellStart"/>
      <w:r w:rsidRPr="005F59B6">
        <w:t>élevés</w:t>
      </w:r>
      <w:proofErr w:type="spellEnd"/>
      <w:r w:rsidRPr="005F59B6">
        <w:t xml:space="preserve"> que la norme avec les artistes et à prendre en compte </w:t>
      </w:r>
      <w:proofErr w:type="spellStart"/>
      <w:r w:rsidRPr="005F59B6">
        <w:t>différents</w:t>
      </w:r>
      <w:proofErr w:type="spellEnd"/>
      <w:r w:rsidRPr="005F59B6">
        <w:t xml:space="preserve"> facteurs dans le processus de </w:t>
      </w:r>
      <w:proofErr w:type="spellStart"/>
      <w:r w:rsidRPr="005F59B6">
        <w:t>négociation</w:t>
      </w:r>
      <w:proofErr w:type="spellEnd"/>
      <w:r w:rsidRPr="005F59B6">
        <w:t xml:space="preserve"> </w:t>
      </w:r>
      <w:r w:rsidRPr="005F59B6">
        <w:lastRenderedPageBreak/>
        <w:t xml:space="preserve">(par exemple, le </w:t>
      </w:r>
      <w:proofErr w:type="spellStart"/>
      <w:r w:rsidRPr="005F59B6">
        <w:t>coût</w:t>
      </w:r>
      <w:proofErr w:type="spellEnd"/>
      <w:r w:rsidRPr="005F59B6">
        <w:t xml:space="preserve"> de production, le statut de </w:t>
      </w:r>
      <w:proofErr w:type="spellStart"/>
      <w:r w:rsidRPr="005F59B6">
        <w:t>première</w:t>
      </w:r>
      <w:proofErr w:type="spellEnd"/>
      <w:r w:rsidRPr="005F59B6">
        <w:t>, les dispositifs d'</w:t>
      </w:r>
      <w:proofErr w:type="spellStart"/>
      <w:r w:rsidRPr="005F59B6">
        <w:t>accessibilite</w:t>
      </w:r>
      <w:proofErr w:type="spellEnd"/>
      <w:r w:rsidRPr="005F59B6">
        <w:t xml:space="preserve">́, les </w:t>
      </w:r>
      <w:proofErr w:type="spellStart"/>
      <w:r w:rsidRPr="005F59B6">
        <w:t>considérations</w:t>
      </w:r>
      <w:proofErr w:type="spellEnd"/>
      <w:r w:rsidRPr="005F59B6">
        <w:t xml:space="preserve"> d'</w:t>
      </w:r>
      <w:proofErr w:type="spellStart"/>
      <w:r w:rsidRPr="005F59B6">
        <w:t>équite</w:t>
      </w:r>
      <w:proofErr w:type="spellEnd"/>
      <w:r w:rsidRPr="005F59B6">
        <w:t xml:space="preserve">́, etc.) </w:t>
      </w:r>
    </w:p>
    <w:p w14:paraId="155227CB" w14:textId="77777777" w:rsidR="00AE0670" w:rsidRPr="005F59B6" w:rsidRDefault="00AE0670" w:rsidP="00AE0670">
      <w:r w:rsidRPr="005F59B6">
        <w:t xml:space="preserve">Bien que le </w:t>
      </w:r>
      <w:proofErr w:type="spellStart"/>
      <w:r w:rsidRPr="005F59B6">
        <w:t>barème</w:t>
      </w:r>
      <w:proofErr w:type="spellEnd"/>
      <w:r w:rsidRPr="005F59B6">
        <w:t xml:space="preserve"> de tarifs de l'AAMI </w:t>
      </w:r>
      <w:proofErr w:type="spellStart"/>
      <w:r w:rsidRPr="005F59B6">
        <w:t>établisse</w:t>
      </w:r>
      <w:proofErr w:type="spellEnd"/>
      <w:r w:rsidRPr="005F59B6">
        <w:t xml:space="preserve"> une norme, il n'existe pas de </w:t>
      </w:r>
      <w:proofErr w:type="spellStart"/>
      <w:r w:rsidRPr="005F59B6">
        <w:t>modèle</w:t>
      </w:r>
      <w:proofErr w:type="spellEnd"/>
      <w:r w:rsidRPr="005F59B6">
        <w:t xml:space="preserve"> unique et les diffuseurs sont </w:t>
      </w:r>
      <w:proofErr w:type="spellStart"/>
      <w:r w:rsidRPr="005F59B6">
        <w:t>encouragés</w:t>
      </w:r>
      <w:proofErr w:type="spellEnd"/>
      <w:r w:rsidRPr="005F59B6">
        <w:t xml:space="preserve"> à </w:t>
      </w:r>
      <w:proofErr w:type="spellStart"/>
      <w:r w:rsidRPr="005F59B6">
        <w:t>être</w:t>
      </w:r>
      <w:proofErr w:type="spellEnd"/>
      <w:r w:rsidRPr="005F59B6">
        <w:t xml:space="preserve"> attentifs aux besoins des artistes et à tenir compte des contextes de </w:t>
      </w:r>
      <w:proofErr w:type="spellStart"/>
      <w:r w:rsidRPr="005F59B6">
        <w:t>présentation</w:t>
      </w:r>
      <w:proofErr w:type="spellEnd"/>
      <w:r w:rsidRPr="005F59B6">
        <w:t xml:space="preserve">. </w:t>
      </w:r>
    </w:p>
    <w:p w14:paraId="72EF8893" w14:textId="77777777" w:rsidR="00AE0670" w:rsidRPr="005F59B6" w:rsidRDefault="00AE0670" w:rsidP="00AE0670"/>
    <w:p w14:paraId="13AB554E" w14:textId="6A5754DA" w:rsidR="004F00EA" w:rsidRPr="005F59B6" w:rsidRDefault="004F00EA" w:rsidP="00AE0670">
      <w:r w:rsidRPr="005F59B6">
        <w:t>Diapositive #16</w:t>
      </w:r>
    </w:p>
    <w:p w14:paraId="4AC247BE" w14:textId="77777777" w:rsidR="00AE0670" w:rsidRPr="005F59B6" w:rsidRDefault="00AE0670" w:rsidP="00AE0670">
      <w:r w:rsidRPr="005F59B6">
        <w:t xml:space="preserve">4. Les diffuseurs et les artistes doivent conclure des accords clairs, de </w:t>
      </w:r>
      <w:proofErr w:type="spellStart"/>
      <w:r w:rsidRPr="005F59B6">
        <w:t>préférence</w:t>
      </w:r>
      <w:proofErr w:type="spellEnd"/>
      <w:r w:rsidRPr="005F59B6">
        <w:t xml:space="preserve"> sous forme de contrats </w:t>
      </w:r>
      <w:proofErr w:type="spellStart"/>
      <w:r w:rsidRPr="005F59B6">
        <w:t>signés</w:t>
      </w:r>
      <w:proofErr w:type="spellEnd"/>
      <w:r w:rsidRPr="005F59B6">
        <w:t xml:space="preserve">, avant la </w:t>
      </w:r>
      <w:proofErr w:type="spellStart"/>
      <w:r w:rsidRPr="005F59B6">
        <w:t>présentation</w:t>
      </w:r>
      <w:proofErr w:type="spellEnd"/>
      <w:r w:rsidRPr="005F59B6">
        <w:t xml:space="preserve">. </w:t>
      </w:r>
    </w:p>
    <w:p w14:paraId="1A472F06" w14:textId="01C2B99B" w:rsidR="00AE0670" w:rsidRPr="005F59B6" w:rsidRDefault="00AE0670" w:rsidP="00AE0670">
      <w:r w:rsidRPr="005F59B6">
        <w:t xml:space="preserve">Les contrats doivent </w:t>
      </w:r>
      <w:proofErr w:type="spellStart"/>
      <w:r w:rsidRPr="005F59B6">
        <w:t>préciser</w:t>
      </w:r>
      <w:proofErr w:type="spellEnd"/>
      <w:r w:rsidRPr="005F59B6">
        <w:t xml:space="preserve"> clairement la </w:t>
      </w:r>
      <w:proofErr w:type="spellStart"/>
      <w:r w:rsidRPr="005F59B6">
        <w:t>rémunération</w:t>
      </w:r>
      <w:proofErr w:type="spellEnd"/>
      <w:r w:rsidRPr="005F59B6">
        <w:t xml:space="preserve"> de l'artiste, les attentes du diffuseur, le format et la </w:t>
      </w:r>
      <w:proofErr w:type="spellStart"/>
      <w:r w:rsidRPr="005F59B6">
        <w:t>durée</w:t>
      </w:r>
      <w:proofErr w:type="spellEnd"/>
      <w:r w:rsidRPr="005F59B6">
        <w:t xml:space="preserve"> de la </w:t>
      </w:r>
      <w:proofErr w:type="spellStart"/>
      <w:r w:rsidRPr="005F59B6">
        <w:t>présentation</w:t>
      </w:r>
      <w:proofErr w:type="spellEnd"/>
      <w:r w:rsidRPr="005F59B6">
        <w:t>, et toute demande additionnelle faite à l’artiste (p.</w:t>
      </w:r>
      <w:r w:rsidR="00FE7C83" w:rsidRPr="005F59B6">
        <w:t xml:space="preserve"> </w:t>
      </w:r>
      <w:r w:rsidRPr="005F59B6">
        <w:t xml:space="preserve">ex. participer </w:t>
      </w:r>
      <w:proofErr w:type="spellStart"/>
      <w:r w:rsidRPr="005F59B6">
        <w:t>a</w:t>
      </w:r>
      <w:proofErr w:type="spellEnd"/>
      <w:r w:rsidRPr="005F59B6">
        <w:t xml:space="preserve">̀ une </w:t>
      </w:r>
      <w:proofErr w:type="spellStart"/>
      <w:r w:rsidRPr="005F59B6">
        <w:t>séance</w:t>
      </w:r>
      <w:proofErr w:type="spellEnd"/>
      <w:r w:rsidRPr="005F59B6">
        <w:t xml:space="preserve"> de questions), etc. </w:t>
      </w:r>
    </w:p>
    <w:p w14:paraId="37E3BB58" w14:textId="77777777" w:rsidR="00AE0670" w:rsidRPr="005F59B6" w:rsidRDefault="00AE0670" w:rsidP="00AE0670">
      <w:r w:rsidRPr="005F59B6">
        <w:t xml:space="preserve">Dans le cas d'une </w:t>
      </w:r>
      <w:proofErr w:type="spellStart"/>
      <w:r w:rsidRPr="005F59B6">
        <w:t>présentation</w:t>
      </w:r>
      <w:proofErr w:type="spellEnd"/>
      <w:r w:rsidRPr="005F59B6">
        <w:t xml:space="preserve"> en ligne, les contrats doivent </w:t>
      </w:r>
      <w:proofErr w:type="spellStart"/>
      <w:r w:rsidRPr="005F59B6">
        <w:t>préciser</w:t>
      </w:r>
      <w:proofErr w:type="spellEnd"/>
      <w:r w:rsidRPr="005F59B6">
        <w:t xml:space="preserve"> des </w:t>
      </w:r>
      <w:proofErr w:type="spellStart"/>
      <w:r w:rsidRPr="005F59B6">
        <w:t>éléments</w:t>
      </w:r>
      <w:proofErr w:type="spellEnd"/>
      <w:r w:rsidRPr="005F59B6">
        <w:t xml:space="preserve"> </w:t>
      </w:r>
      <w:proofErr w:type="spellStart"/>
      <w:r w:rsidRPr="005F59B6">
        <w:t>supplémentaires</w:t>
      </w:r>
      <w:proofErr w:type="spellEnd"/>
      <w:r w:rsidRPr="005F59B6">
        <w:t xml:space="preserve"> tels que le </w:t>
      </w:r>
      <w:proofErr w:type="spellStart"/>
      <w:r w:rsidRPr="005F59B6">
        <w:t>géoblocage</w:t>
      </w:r>
      <w:proofErr w:type="spellEnd"/>
      <w:r w:rsidRPr="005F59B6">
        <w:t xml:space="preserve">, les mesures de gestion des droits </w:t>
      </w:r>
      <w:proofErr w:type="spellStart"/>
      <w:r w:rsidRPr="005F59B6">
        <w:t>numériques</w:t>
      </w:r>
      <w:proofErr w:type="spellEnd"/>
      <w:r w:rsidRPr="005F59B6">
        <w:t xml:space="preserve">, les plans de stockage des fichiers et de gestion des </w:t>
      </w:r>
      <w:proofErr w:type="spellStart"/>
      <w:r w:rsidRPr="005F59B6">
        <w:t>données</w:t>
      </w:r>
      <w:proofErr w:type="spellEnd"/>
      <w:r w:rsidRPr="005F59B6">
        <w:t xml:space="preserve">, la </w:t>
      </w:r>
      <w:proofErr w:type="spellStart"/>
      <w:r w:rsidRPr="005F59B6">
        <w:t>durée</w:t>
      </w:r>
      <w:proofErr w:type="spellEnd"/>
      <w:r w:rsidRPr="005F59B6">
        <w:t xml:space="preserve"> pendant laquelle l'œuvre sera disponible et sur quelles plateformes, etc. </w:t>
      </w:r>
    </w:p>
    <w:p w14:paraId="335F2D4D" w14:textId="77777777" w:rsidR="00AE0670" w:rsidRPr="005F59B6" w:rsidRDefault="00AE0670" w:rsidP="00AE0670"/>
    <w:p w14:paraId="2EF43F75" w14:textId="17D0C02E" w:rsidR="004F00EA" w:rsidRPr="005F59B6" w:rsidRDefault="004F00EA" w:rsidP="00AE0670">
      <w:r w:rsidRPr="005F59B6">
        <w:t>Diapositive #17</w:t>
      </w:r>
    </w:p>
    <w:p w14:paraId="04EF6CCA" w14:textId="77777777" w:rsidR="00AE0670" w:rsidRPr="005F59B6" w:rsidRDefault="00AE0670" w:rsidP="00AE0670">
      <w:r w:rsidRPr="005F59B6">
        <w:t>5. Il incombe au diffuseur d'obtenir le consentement de l'artiste (</w:t>
      </w:r>
      <w:proofErr w:type="spellStart"/>
      <w:r w:rsidRPr="005F59B6">
        <w:t>idéalement</w:t>
      </w:r>
      <w:proofErr w:type="spellEnd"/>
      <w:r w:rsidRPr="005F59B6">
        <w:t xml:space="preserve"> par le biais d'un accord contractuel) avant de publier des œuvres, des extraits, des images ou des enregistrements de </w:t>
      </w:r>
      <w:proofErr w:type="spellStart"/>
      <w:r w:rsidRPr="005F59B6">
        <w:t>conférences</w:t>
      </w:r>
      <w:proofErr w:type="spellEnd"/>
      <w:r w:rsidRPr="005F59B6">
        <w:t xml:space="preserve"> et de </w:t>
      </w:r>
      <w:proofErr w:type="spellStart"/>
      <w:r w:rsidRPr="005F59B6">
        <w:t>présentations</w:t>
      </w:r>
      <w:proofErr w:type="spellEnd"/>
      <w:r w:rsidRPr="005F59B6">
        <w:t xml:space="preserve"> sur des plateformes en ligne accessibles au public. </w:t>
      </w:r>
    </w:p>
    <w:p w14:paraId="702D41F8" w14:textId="77777777" w:rsidR="00AE0670" w:rsidRPr="005F59B6" w:rsidRDefault="00AE0670" w:rsidP="00AE0670">
      <w:r w:rsidRPr="005F59B6">
        <w:t xml:space="preserve">Il incombe </w:t>
      </w:r>
      <w:proofErr w:type="spellStart"/>
      <w:r w:rsidRPr="005F59B6">
        <w:t>également</w:t>
      </w:r>
      <w:proofErr w:type="spellEnd"/>
      <w:r w:rsidRPr="005F59B6">
        <w:t xml:space="preserve"> au diffuseur de retirer les œuvres, extraits, images ou enregistrements des plateformes accessibles au public </w:t>
      </w:r>
      <w:proofErr w:type="spellStart"/>
      <w:r w:rsidRPr="005F59B6">
        <w:t>conformément</w:t>
      </w:r>
      <w:proofErr w:type="spellEnd"/>
      <w:r w:rsidRPr="005F59B6">
        <w:t xml:space="preserve"> aux termes de l'accord contractuel ou à la demande de l'artiste en l'absence d'un tel accord. </w:t>
      </w:r>
    </w:p>
    <w:p w14:paraId="3E696633" w14:textId="77777777" w:rsidR="00AE0670" w:rsidRPr="005F59B6" w:rsidRDefault="00AE0670" w:rsidP="00AE0670"/>
    <w:p w14:paraId="6B332A7B" w14:textId="7ADCD740" w:rsidR="004F00EA" w:rsidRPr="005F59B6" w:rsidRDefault="004F00EA" w:rsidP="00AE0670">
      <w:r w:rsidRPr="005F59B6">
        <w:t>Diapositive #18</w:t>
      </w:r>
    </w:p>
    <w:p w14:paraId="4E545B2F" w14:textId="77777777" w:rsidR="00AE0670" w:rsidRPr="005F59B6" w:rsidRDefault="00AE0670" w:rsidP="00AE0670">
      <w:r w:rsidRPr="005F59B6">
        <w:t xml:space="preserve">Modifications </w:t>
      </w:r>
      <w:proofErr w:type="spellStart"/>
      <w:r w:rsidRPr="005F59B6">
        <w:t>proposées</w:t>
      </w:r>
      <w:proofErr w:type="spellEnd"/>
      <w:r w:rsidRPr="005F59B6">
        <w:t xml:space="preserve"> à la structure du </w:t>
      </w:r>
      <w:proofErr w:type="spellStart"/>
      <w:r w:rsidRPr="005F59B6">
        <w:t>barème</w:t>
      </w:r>
      <w:proofErr w:type="spellEnd"/>
      <w:r w:rsidRPr="005F59B6">
        <w:t xml:space="preserve"> de tarifs de l'AAMI </w:t>
      </w:r>
    </w:p>
    <w:p w14:paraId="053A9DC7" w14:textId="77777777" w:rsidR="00AE0670" w:rsidRPr="005F59B6" w:rsidRDefault="00AE0670" w:rsidP="00AE0670"/>
    <w:p w14:paraId="24F19102" w14:textId="10E5E99C" w:rsidR="004F00EA" w:rsidRPr="005F59B6" w:rsidRDefault="004F00EA" w:rsidP="00AE0670">
      <w:r w:rsidRPr="005F59B6">
        <w:t>Diapositive #19</w:t>
      </w:r>
    </w:p>
    <w:p w14:paraId="429A1343" w14:textId="77777777" w:rsidR="00AE0670" w:rsidRPr="005F59B6" w:rsidRDefault="00AE0670" w:rsidP="00AE0670">
      <w:r w:rsidRPr="005F59B6">
        <w:t xml:space="preserve">Ajout de </w:t>
      </w:r>
      <w:proofErr w:type="spellStart"/>
      <w:r w:rsidRPr="005F59B6">
        <w:t>catégories</w:t>
      </w:r>
      <w:proofErr w:type="spellEnd"/>
      <w:r w:rsidRPr="005F59B6">
        <w:t xml:space="preserve"> de budgets de fonctionnement </w:t>
      </w:r>
    </w:p>
    <w:p w14:paraId="2BE1BBE5" w14:textId="77777777" w:rsidR="00AE0670" w:rsidRPr="005F59B6" w:rsidRDefault="00AE0670" w:rsidP="00AE0670">
      <w:r w:rsidRPr="005F59B6">
        <w:t xml:space="preserve">Actuellement </w:t>
      </w:r>
      <w:proofErr w:type="spellStart"/>
      <w:r w:rsidRPr="005F59B6">
        <w:t>prévues</w:t>
      </w:r>
      <w:proofErr w:type="spellEnd"/>
      <w:r w:rsidRPr="005F59B6">
        <w:t xml:space="preserve"> (2) : </w:t>
      </w:r>
    </w:p>
    <w:p w14:paraId="0DF20FC5" w14:textId="77777777" w:rsidR="00AE0670" w:rsidRPr="005F59B6" w:rsidRDefault="00AE0670" w:rsidP="00AE0670">
      <w:r w:rsidRPr="005F59B6">
        <w:t xml:space="preserve">&lt;$100K et &gt;$100K </w:t>
      </w:r>
    </w:p>
    <w:p w14:paraId="1A53A84C" w14:textId="77777777" w:rsidR="00AE0670" w:rsidRPr="005F59B6" w:rsidRDefault="00AE0670" w:rsidP="00AE0670">
      <w:r w:rsidRPr="005F59B6">
        <w:t xml:space="preserve">Proposition de nouvelle structure* (5) : </w:t>
      </w:r>
    </w:p>
    <w:p w14:paraId="166C3A23" w14:textId="77777777" w:rsidR="00AE0670" w:rsidRPr="005F59B6" w:rsidRDefault="00AE0670" w:rsidP="00AE0670">
      <w:r w:rsidRPr="005F59B6">
        <w:t xml:space="preserve">&lt;100K$, &lt;250K$, &lt;500K$, &lt;1M$, &gt;1M$ </w:t>
      </w:r>
    </w:p>
    <w:p w14:paraId="50FF11FA" w14:textId="77777777" w:rsidR="00AE0670" w:rsidRPr="005F59B6" w:rsidRDefault="00AE0670" w:rsidP="00AE0670">
      <w:r w:rsidRPr="005F59B6">
        <w:t xml:space="preserve">*taux augmentant progressivement dans chaque </w:t>
      </w:r>
      <w:proofErr w:type="spellStart"/>
      <w:r w:rsidRPr="005F59B6">
        <w:t>catégorie</w:t>
      </w:r>
      <w:proofErr w:type="spellEnd"/>
      <w:r w:rsidRPr="005F59B6">
        <w:t xml:space="preserve"> </w:t>
      </w:r>
    </w:p>
    <w:p w14:paraId="5F3FBF71" w14:textId="77777777" w:rsidR="00AE0670" w:rsidRPr="005F59B6" w:rsidRDefault="00AE0670" w:rsidP="00AE0670"/>
    <w:p w14:paraId="6254AD33" w14:textId="15EAEE5B" w:rsidR="004F00EA" w:rsidRPr="005F59B6" w:rsidRDefault="004F00EA" w:rsidP="00AE0670">
      <w:r w:rsidRPr="005F59B6">
        <w:t>Diapositive #20</w:t>
      </w:r>
    </w:p>
    <w:p w14:paraId="52DDC2AE" w14:textId="77777777" w:rsidR="00AE0670" w:rsidRPr="005F59B6" w:rsidRDefault="00AE0670" w:rsidP="00AE0670">
      <w:r w:rsidRPr="005F59B6">
        <w:t xml:space="preserve">Deux taux pour chaque </w:t>
      </w:r>
      <w:proofErr w:type="spellStart"/>
      <w:r w:rsidRPr="005F59B6">
        <w:t>catégorie</w:t>
      </w:r>
      <w:proofErr w:type="spellEnd"/>
      <w:r w:rsidRPr="005F59B6">
        <w:t xml:space="preserve"> de budget de fonctionnement </w:t>
      </w:r>
    </w:p>
    <w:p w14:paraId="20826CAC" w14:textId="77777777" w:rsidR="00AE0670" w:rsidRPr="005F59B6" w:rsidRDefault="00AE0670" w:rsidP="00AE0670">
      <w:r w:rsidRPr="005F59B6">
        <w:t xml:space="preserve">Le tarif minimum de base (cachet minimum recommandé existant dans la grille tarifaire de l'AAMI) </w:t>
      </w:r>
    </w:p>
    <w:p w14:paraId="468FC5B2" w14:textId="77777777" w:rsidR="00AE0670" w:rsidRPr="005F59B6" w:rsidRDefault="00AE0670" w:rsidP="00AE0670">
      <w:r w:rsidRPr="005F59B6">
        <w:t xml:space="preserve">Le tarif standard recommandé (125% du cachet minimum de base) </w:t>
      </w:r>
    </w:p>
    <w:p w14:paraId="70C6C9FC" w14:textId="77777777" w:rsidR="00AE0670" w:rsidRPr="005F59B6" w:rsidRDefault="00AE0670" w:rsidP="00AE0670"/>
    <w:p w14:paraId="6585758F" w14:textId="478E8206" w:rsidR="004F00EA" w:rsidRPr="005F59B6" w:rsidRDefault="004F00EA" w:rsidP="00AE0670">
      <w:r w:rsidRPr="005F59B6">
        <w:t>Diapositive #21</w:t>
      </w:r>
    </w:p>
    <w:p w14:paraId="362182CD" w14:textId="77777777" w:rsidR="00AE0670" w:rsidRPr="005F59B6" w:rsidRDefault="00AE0670" w:rsidP="00AE0670">
      <w:r w:rsidRPr="005F59B6">
        <w:lastRenderedPageBreak/>
        <w:t xml:space="preserve">Questions et commentaires </w:t>
      </w:r>
    </w:p>
    <w:p w14:paraId="3EA3C711" w14:textId="77777777" w:rsidR="00AE0670" w:rsidRPr="005F59B6" w:rsidRDefault="00AE0670" w:rsidP="00AE0670">
      <w:proofErr w:type="spellStart"/>
      <w:r w:rsidRPr="005F59B6">
        <w:t>Présentation</w:t>
      </w:r>
      <w:proofErr w:type="spellEnd"/>
      <w:r w:rsidRPr="005F59B6">
        <w:t xml:space="preserve">, principes directeurs et modifications </w:t>
      </w:r>
      <w:proofErr w:type="spellStart"/>
      <w:r w:rsidRPr="005F59B6">
        <w:t>proposées</w:t>
      </w:r>
      <w:proofErr w:type="spellEnd"/>
      <w:r w:rsidRPr="005F59B6">
        <w:t xml:space="preserve"> </w:t>
      </w:r>
    </w:p>
    <w:p w14:paraId="2C18B3CA" w14:textId="77777777" w:rsidR="00AE0670" w:rsidRPr="005F59B6" w:rsidRDefault="00AE0670" w:rsidP="00AE0670">
      <w:r w:rsidRPr="005F59B6">
        <w:t xml:space="preserve">En 2 temps : </w:t>
      </w:r>
    </w:p>
    <w:p w14:paraId="4AB61357" w14:textId="77777777" w:rsidR="00AE0670" w:rsidRPr="005F59B6" w:rsidRDefault="00AE0670" w:rsidP="00AE0670">
      <w:r w:rsidRPr="005F59B6">
        <w:t xml:space="preserve">1. </w:t>
      </w:r>
      <w:proofErr w:type="spellStart"/>
      <w:proofErr w:type="gramStart"/>
      <w:r w:rsidRPr="005F59B6">
        <w:t>Participant.e.s</w:t>
      </w:r>
      <w:proofErr w:type="spellEnd"/>
      <w:proofErr w:type="gramEnd"/>
      <w:r w:rsidRPr="005F59B6">
        <w:t xml:space="preserve"> sur Zoom </w:t>
      </w:r>
    </w:p>
    <w:p w14:paraId="4610CAF8" w14:textId="77777777" w:rsidR="00AE0670" w:rsidRPr="005F59B6" w:rsidRDefault="00AE0670" w:rsidP="00AE0670">
      <w:r w:rsidRPr="005F59B6">
        <w:t xml:space="preserve">— Pour demander la parole, </w:t>
      </w:r>
      <w:proofErr w:type="spellStart"/>
      <w:r w:rsidRPr="005F59B6">
        <w:t>écrivez</w:t>
      </w:r>
      <w:proofErr w:type="spellEnd"/>
      <w:r w:rsidRPr="005F59B6">
        <w:t xml:space="preserve"> « Moi » dans le clavardage. </w:t>
      </w:r>
    </w:p>
    <w:p w14:paraId="0D47682F" w14:textId="77686FFE" w:rsidR="00AE0670" w:rsidRPr="005F59B6" w:rsidRDefault="00AE0670" w:rsidP="00AE0670">
      <w:r w:rsidRPr="005F59B6">
        <w:t>— Vous pouvez donne</w:t>
      </w:r>
      <w:r w:rsidR="00FE7C83" w:rsidRPr="005F59B6">
        <w:t>r</w:t>
      </w:r>
      <w:r w:rsidRPr="005F59B6">
        <w:t xml:space="preserve"> vos commentaires dans le clavardage. </w:t>
      </w:r>
    </w:p>
    <w:p w14:paraId="07748F9F" w14:textId="77777777" w:rsidR="00AE0670" w:rsidRPr="005F59B6" w:rsidRDefault="00AE0670" w:rsidP="00AE0670">
      <w:r w:rsidRPr="005F59B6">
        <w:t xml:space="preserve">2. </w:t>
      </w:r>
      <w:proofErr w:type="spellStart"/>
      <w:proofErr w:type="gramStart"/>
      <w:r w:rsidRPr="005F59B6">
        <w:t>Participant.e.s</w:t>
      </w:r>
      <w:proofErr w:type="spellEnd"/>
      <w:proofErr w:type="gramEnd"/>
      <w:r w:rsidRPr="005F59B6">
        <w:t xml:space="preserve"> au </w:t>
      </w:r>
      <w:proofErr w:type="spellStart"/>
      <w:r w:rsidRPr="005F59B6">
        <w:t>téléphone</w:t>
      </w:r>
      <w:proofErr w:type="spellEnd"/>
      <w:r w:rsidRPr="005F59B6">
        <w:t xml:space="preserve"> </w:t>
      </w:r>
    </w:p>
    <w:p w14:paraId="411EF41A" w14:textId="77777777" w:rsidR="00AE0670" w:rsidRPr="005F59B6" w:rsidRDefault="00AE0670" w:rsidP="00AE0670"/>
    <w:p w14:paraId="4BFBEEB4" w14:textId="5468D028" w:rsidR="004F00EA" w:rsidRPr="005F59B6" w:rsidRDefault="004F00EA" w:rsidP="00AE0670">
      <w:r w:rsidRPr="005F59B6">
        <w:t>Diapositive #22</w:t>
      </w:r>
    </w:p>
    <w:p w14:paraId="321D2870" w14:textId="77777777" w:rsidR="00AE0670" w:rsidRPr="005F59B6" w:rsidRDefault="00AE0670" w:rsidP="00AE0670">
      <w:r w:rsidRPr="005F59B6">
        <w:t xml:space="preserve">Temps </w:t>
      </w:r>
      <w:proofErr w:type="spellStart"/>
      <w:r w:rsidRPr="005F59B6">
        <w:t>écoule</w:t>
      </w:r>
      <w:proofErr w:type="spellEnd"/>
      <w:r w:rsidRPr="005F59B6">
        <w:t xml:space="preserve">́! </w:t>
      </w:r>
    </w:p>
    <w:p w14:paraId="23A523B6" w14:textId="77777777" w:rsidR="00AE0670" w:rsidRPr="005F59B6" w:rsidRDefault="00AE0670" w:rsidP="00AE0670">
      <w:r w:rsidRPr="005F59B6">
        <w:t xml:space="preserve">Donnez d‘autres commentaires jusqu’au 30 juin en utilisant le sondage partagé dans le clavardage. </w:t>
      </w:r>
    </w:p>
    <w:p w14:paraId="1157BA7D" w14:textId="77777777" w:rsidR="00AE0670" w:rsidRPr="005F59B6" w:rsidRDefault="00AE0670" w:rsidP="00AE0670">
      <w:r w:rsidRPr="005F59B6">
        <w:t xml:space="preserve">Vous pouvez aussi </w:t>
      </w:r>
      <w:proofErr w:type="spellStart"/>
      <w:r w:rsidRPr="005F59B6">
        <w:t>écrire</w:t>
      </w:r>
      <w:proofErr w:type="spellEnd"/>
      <w:r w:rsidRPr="005F59B6">
        <w:t xml:space="preserve"> à Marilyne Parent engagement@imaa.ca. </w:t>
      </w:r>
    </w:p>
    <w:p w14:paraId="540667B2" w14:textId="459DEA9A" w:rsidR="00AE0670" w:rsidRPr="005F59B6" w:rsidRDefault="00AE0670" w:rsidP="00AE0670"/>
    <w:p w14:paraId="54D8B4BA" w14:textId="77777777" w:rsidR="00AE0670" w:rsidRPr="005F59B6" w:rsidRDefault="00AE0670" w:rsidP="00AE0670">
      <w:r w:rsidRPr="005F59B6">
        <w:t xml:space="preserve">Clavardage : </w:t>
      </w:r>
      <w:r w:rsidRPr="005F59B6">
        <w:t xml:space="preserve">Donnez-nous d’autres commentaires à l’aide de ce sondage : </w:t>
      </w:r>
      <w:hyperlink r:id="rId6" w:history="1">
        <w:r w:rsidRPr="005F59B6">
          <w:rPr>
            <w:rStyle w:val="Hyperlien"/>
            <w:u w:val="none"/>
          </w:rPr>
          <w:t>https://fr.surveymonkey.ca/r/tarifs-en-ligne</w:t>
        </w:r>
      </w:hyperlink>
    </w:p>
    <w:p w14:paraId="563DF52E" w14:textId="661FEF29" w:rsidR="00AE0670" w:rsidRPr="005F59B6" w:rsidRDefault="00AE0670" w:rsidP="00AE0670">
      <w:r w:rsidRPr="005F59B6">
        <w:t xml:space="preserve">Vous pouvez aussi écrire à Marilyne Parent </w:t>
      </w:r>
      <w:hyperlink r:id="rId7" w:history="1">
        <w:r w:rsidRPr="005F59B6">
          <w:rPr>
            <w:rStyle w:val="Hyperlien"/>
            <w:u w:val="none"/>
          </w:rPr>
          <w:t>engagement@imaa.ca</w:t>
        </w:r>
      </w:hyperlink>
    </w:p>
    <w:p w14:paraId="1E41FED2" w14:textId="77777777" w:rsidR="00AE0670" w:rsidRPr="005F59B6" w:rsidRDefault="00AE0670" w:rsidP="00AE0670"/>
    <w:p w14:paraId="1B013D9E" w14:textId="1AEA8F5F" w:rsidR="004F00EA" w:rsidRPr="005F59B6" w:rsidRDefault="004F00EA" w:rsidP="00AE0670">
      <w:r w:rsidRPr="005F59B6">
        <w:t>Diapositive #23</w:t>
      </w:r>
    </w:p>
    <w:p w14:paraId="285D7F15" w14:textId="7226DFF8" w:rsidR="00AE0670" w:rsidRPr="005F59B6" w:rsidRDefault="00AE0670" w:rsidP="00AE0670">
      <w:proofErr w:type="spellStart"/>
      <w:r w:rsidRPr="005F59B6">
        <w:t>Catégories</w:t>
      </w:r>
      <w:proofErr w:type="spellEnd"/>
      <w:r w:rsidRPr="005F59B6">
        <w:t xml:space="preserve"> </w:t>
      </w:r>
      <w:proofErr w:type="spellStart"/>
      <w:r w:rsidRPr="005F59B6">
        <w:t>proposées</w:t>
      </w:r>
      <w:proofErr w:type="spellEnd"/>
      <w:r w:rsidRPr="005F59B6">
        <w:t xml:space="preserve"> </w:t>
      </w:r>
    </w:p>
    <w:p w14:paraId="586B1265" w14:textId="1EAD9CB6" w:rsidR="00AE0670" w:rsidRPr="005F59B6" w:rsidRDefault="00AE0670" w:rsidP="00AE0670"/>
    <w:p w14:paraId="0561BACD" w14:textId="4AF9F100" w:rsidR="00AE0670" w:rsidRPr="005F59B6" w:rsidRDefault="00AE0670" w:rsidP="00AE0670">
      <w:r w:rsidRPr="005F59B6">
        <w:t xml:space="preserve">Clavardage : </w:t>
      </w:r>
      <w:r w:rsidRPr="005F59B6">
        <w:t xml:space="preserve">Vous trouverez le barème préliminaire de tarifs ici : </w:t>
      </w:r>
      <w:hyperlink r:id="rId8" w:history="1">
        <w:r w:rsidRPr="005F59B6">
          <w:rPr>
            <w:rStyle w:val="Hyperlien"/>
            <w:u w:val="none"/>
          </w:rPr>
          <w:t>https://docs.google.com/document/d/1LVB2rl3Cc41ks9FPy7zdKdwgOtClIEHaAFZ03fy7e50/edit?usp=sharing</w:t>
        </w:r>
      </w:hyperlink>
      <w:r w:rsidRPr="005F59B6">
        <w:t xml:space="preserve"> </w:t>
      </w:r>
    </w:p>
    <w:p w14:paraId="338AFB44" w14:textId="77777777" w:rsidR="00AE0670" w:rsidRPr="005F59B6" w:rsidRDefault="00AE0670" w:rsidP="00AE0670"/>
    <w:p w14:paraId="19A5A227" w14:textId="47E8D34B" w:rsidR="004F00EA" w:rsidRPr="005F59B6" w:rsidRDefault="004F00EA" w:rsidP="00AE0670">
      <w:r w:rsidRPr="005F59B6">
        <w:t>Diapositive #24</w:t>
      </w:r>
    </w:p>
    <w:p w14:paraId="7274970E" w14:textId="77777777" w:rsidR="00AE0670" w:rsidRPr="005F59B6" w:rsidRDefault="00AE0670" w:rsidP="00AE0670">
      <w:r w:rsidRPr="005F59B6">
        <w:t xml:space="preserve">Tarifs de base </w:t>
      </w:r>
      <w:proofErr w:type="spellStart"/>
      <w:r w:rsidRPr="005F59B6">
        <w:t>proposés</w:t>
      </w:r>
      <w:proofErr w:type="spellEnd"/>
      <w:r w:rsidRPr="005F59B6">
        <w:t xml:space="preserve"> </w:t>
      </w:r>
    </w:p>
    <w:p w14:paraId="7DD3D929" w14:textId="77777777" w:rsidR="00AE0670" w:rsidRPr="005F59B6" w:rsidRDefault="00AE0670" w:rsidP="00AE0670">
      <w:r w:rsidRPr="005F59B6">
        <w:t xml:space="preserve">Pareil que les tarifs existants pour une </w:t>
      </w:r>
      <w:proofErr w:type="spellStart"/>
      <w:r w:rsidRPr="005F59B6">
        <w:t>présentation</w:t>
      </w:r>
      <w:proofErr w:type="spellEnd"/>
      <w:r w:rsidRPr="005F59B6">
        <w:t xml:space="preserve"> hors ligne </w:t>
      </w:r>
      <w:proofErr w:type="spellStart"/>
      <w:r w:rsidRPr="005F59B6">
        <w:t>équivalente</w:t>
      </w:r>
      <w:proofErr w:type="spellEnd"/>
      <w:r w:rsidRPr="005F59B6">
        <w:t xml:space="preserve"> (par exemple, les tarifs pour une diffusion en continu en direct sont les </w:t>
      </w:r>
      <w:proofErr w:type="spellStart"/>
      <w:r w:rsidRPr="005F59B6">
        <w:t>mêmes</w:t>
      </w:r>
      <w:proofErr w:type="spellEnd"/>
      <w:r w:rsidRPr="005F59B6">
        <w:t xml:space="preserve"> que les tarifs pour une projection en </w:t>
      </w:r>
      <w:proofErr w:type="spellStart"/>
      <w:r w:rsidRPr="005F59B6">
        <w:t>présentiel</w:t>
      </w:r>
      <w:proofErr w:type="spellEnd"/>
      <w:r w:rsidRPr="005F59B6">
        <w:t xml:space="preserve">). </w:t>
      </w:r>
    </w:p>
    <w:p w14:paraId="49FEBD43" w14:textId="77777777" w:rsidR="00AE0670" w:rsidRPr="005F59B6" w:rsidRDefault="00AE0670" w:rsidP="00AE0670"/>
    <w:p w14:paraId="024A7E26" w14:textId="7788B167" w:rsidR="004F00EA" w:rsidRPr="005F59B6" w:rsidRDefault="004F00EA" w:rsidP="00AE0670">
      <w:r w:rsidRPr="005F59B6">
        <w:t>Diapositive #25</w:t>
      </w:r>
    </w:p>
    <w:p w14:paraId="40A39E4E" w14:textId="77777777" w:rsidR="00AE0670" w:rsidRPr="005F59B6" w:rsidRDefault="00AE0670" w:rsidP="00AE0670">
      <w:r w:rsidRPr="005F59B6">
        <w:t xml:space="preserve">Nouvelles </w:t>
      </w:r>
      <w:proofErr w:type="spellStart"/>
      <w:r w:rsidRPr="005F59B6">
        <w:t>catégories</w:t>
      </w:r>
      <w:proofErr w:type="spellEnd"/>
      <w:r w:rsidRPr="005F59B6">
        <w:t xml:space="preserve"> de cachets </w:t>
      </w:r>
      <w:proofErr w:type="spellStart"/>
      <w:r w:rsidRPr="005F59B6">
        <w:t>proposées</w:t>
      </w:r>
      <w:proofErr w:type="spellEnd"/>
      <w:r w:rsidRPr="005F59B6">
        <w:t xml:space="preserve"> </w:t>
      </w:r>
    </w:p>
    <w:p w14:paraId="5FFCF545" w14:textId="77777777" w:rsidR="00AE0670" w:rsidRPr="005F59B6" w:rsidRDefault="00AE0670" w:rsidP="00AE0670">
      <w:r w:rsidRPr="005F59B6">
        <w:t xml:space="preserve">• Projections et </w:t>
      </w:r>
      <w:proofErr w:type="spellStart"/>
      <w:r w:rsidRPr="005F59B6">
        <w:t>présentations</w:t>
      </w:r>
      <w:proofErr w:type="spellEnd"/>
      <w:r w:rsidRPr="005F59B6">
        <w:t xml:space="preserve"> audio </w:t>
      </w:r>
      <w:proofErr w:type="spellStart"/>
      <w:r w:rsidRPr="005F59B6">
        <w:t>diffusées</w:t>
      </w:r>
      <w:proofErr w:type="spellEnd"/>
      <w:r w:rsidRPr="005F59B6">
        <w:t xml:space="preserve"> en continu en direct (mode de </w:t>
      </w:r>
      <w:proofErr w:type="spellStart"/>
      <w:r w:rsidRPr="005F59B6">
        <w:t>présentation</w:t>
      </w:r>
      <w:proofErr w:type="spellEnd"/>
      <w:r w:rsidRPr="005F59B6">
        <w:t xml:space="preserve"> synchrone) </w:t>
      </w:r>
    </w:p>
    <w:p w14:paraId="065A373B" w14:textId="77777777" w:rsidR="00AE0670" w:rsidRPr="005F59B6" w:rsidRDefault="00AE0670" w:rsidP="00AE0670">
      <w:r w:rsidRPr="005F59B6">
        <w:t xml:space="preserve">• Projections et </w:t>
      </w:r>
      <w:proofErr w:type="spellStart"/>
      <w:r w:rsidRPr="005F59B6">
        <w:t>présentations</w:t>
      </w:r>
      <w:proofErr w:type="spellEnd"/>
      <w:r w:rsidRPr="005F59B6">
        <w:t xml:space="preserve"> audio </w:t>
      </w:r>
      <w:proofErr w:type="spellStart"/>
      <w:r w:rsidRPr="005F59B6">
        <w:t>diffusées</w:t>
      </w:r>
      <w:proofErr w:type="spellEnd"/>
      <w:r w:rsidRPr="005F59B6">
        <w:t xml:space="preserve"> en continu sur demande (mode de </w:t>
      </w:r>
      <w:proofErr w:type="spellStart"/>
      <w:r w:rsidRPr="005F59B6">
        <w:t>présentation</w:t>
      </w:r>
      <w:proofErr w:type="spellEnd"/>
      <w:r w:rsidRPr="005F59B6">
        <w:t xml:space="preserve"> asynchrone) </w:t>
      </w:r>
    </w:p>
    <w:p w14:paraId="4E0579C5" w14:textId="77777777" w:rsidR="00AE0670" w:rsidRPr="005F59B6" w:rsidRDefault="00AE0670" w:rsidP="00AE0670">
      <w:r w:rsidRPr="005F59B6">
        <w:t xml:space="preserve">• Expositions et projets d'arts </w:t>
      </w:r>
      <w:proofErr w:type="spellStart"/>
      <w:r w:rsidRPr="005F59B6">
        <w:t>médiatiques</w:t>
      </w:r>
      <w:proofErr w:type="spellEnd"/>
      <w:r w:rsidRPr="005F59B6">
        <w:t xml:space="preserve"> en ligne • Honoraires professionnels : </w:t>
      </w:r>
    </w:p>
    <w:p w14:paraId="431D6244" w14:textId="77777777" w:rsidR="00AE0670" w:rsidRPr="005F59B6" w:rsidRDefault="00AE0670" w:rsidP="00AE0670">
      <w:r w:rsidRPr="005F59B6">
        <w:t xml:space="preserve">• </w:t>
      </w:r>
      <w:proofErr w:type="spellStart"/>
      <w:r w:rsidRPr="005F59B6">
        <w:t>Présentations</w:t>
      </w:r>
      <w:proofErr w:type="spellEnd"/>
      <w:r w:rsidRPr="005F59B6">
        <w:t xml:space="preserve"> d'artistes et participation à des panels/tables rondes </w:t>
      </w:r>
      <w:proofErr w:type="spellStart"/>
      <w:r w:rsidRPr="005F59B6">
        <w:t>diffusées</w:t>
      </w:r>
      <w:proofErr w:type="spellEnd"/>
      <w:r w:rsidRPr="005F59B6">
        <w:t xml:space="preserve"> en continu en direct. </w:t>
      </w:r>
    </w:p>
    <w:p w14:paraId="594FB387" w14:textId="77777777" w:rsidR="00AE0670" w:rsidRPr="005F59B6" w:rsidRDefault="00AE0670" w:rsidP="00AE0670">
      <w:r w:rsidRPr="005F59B6">
        <w:t xml:space="preserve">• </w:t>
      </w:r>
      <w:proofErr w:type="spellStart"/>
      <w:r w:rsidRPr="005F59B6">
        <w:t>Présentations</w:t>
      </w:r>
      <w:proofErr w:type="spellEnd"/>
      <w:r w:rsidRPr="005F59B6">
        <w:t xml:space="preserve"> d'artistes et participation à des panels/tables rondes </w:t>
      </w:r>
      <w:proofErr w:type="spellStart"/>
      <w:r w:rsidRPr="005F59B6">
        <w:t>préenregistrées</w:t>
      </w:r>
      <w:proofErr w:type="spellEnd"/>
      <w:r w:rsidRPr="005F59B6">
        <w:t xml:space="preserve"> </w:t>
      </w:r>
      <w:proofErr w:type="spellStart"/>
      <w:r w:rsidRPr="005F59B6">
        <w:t>diffusées</w:t>
      </w:r>
      <w:proofErr w:type="spellEnd"/>
      <w:r w:rsidRPr="005F59B6">
        <w:t xml:space="preserve"> en continu sur demande. </w:t>
      </w:r>
    </w:p>
    <w:p w14:paraId="520AB3A1" w14:textId="77777777" w:rsidR="00AE0670" w:rsidRPr="005F59B6" w:rsidRDefault="00AE0670" w:rsidP="00AE0670"/>
    <w:p w14:paraId="7ED63252" w14:textId="6DFEAA6D" w:rsidR="004F00EA" w:rsidRPr="005F59B6" w:rsidRDefault="004F00EA" w:rsidP="00AE0670">
      <w:r w:rsidRPr="005F59B6">
        <w:t>Diapositive #26</w:t>
      </w:r>
    </w:p>
    <w:p w14:paraId="0772ED81" w14:textId="77777777" w:rsidR="00AE0670" w:rsidRPr="005F59B6" w:rsidRDefault="00AE0670" w:rsidP="00AE0670">
      <w:r w:rsidRPr="005F59B6">
        <w:lastRenderedPageBreak/>
        <w:t xml:space="preserve">Frais </w:t>
      </w:r>
      <w:proofErr w:type="spellStart"/>
      <w:r w:rsidRPr="005F59B6">
        <w:t>supplémentaires</w:t>
      </w:r>
      <w:proofErr w:type="spellEnd"/>
      <w:r w:rsidRPr="005F59B6">
        <w:t xml:space="preserve"> </w:t>
      </w:r>
      <w:proofErr w:type="spellStart"/>
      <w:r w:rsidRPr="005F59B6">
        <w:t>proposés</w:t>
      </w:r>
      <w:proofErr w:type="spellEnd"/>
      <w:r w:rsidRPr="005F59B6">
        <w:t xml:space="preserve"> </w:t>
      </w:r>
    </w:p>
    <w:p w14:paraId="5F0E236F" w14:textId="77777777" w:rsidR="00AE0670" w:rsidRPr="005F59B6" w:rsidRDefault="00AE0670" w:rsidP="00AE0670">
      <w:proofErr w:type="spellStart"/>
      <w:r w:rsidRPr="005F59B6">
        <w:t>Calculés</w:t>
      </w:r>
      <w:proofErr w:type="spellEnd"/>
      <w:r w:rsidRPr="005F59B6">
        <w:t xml:space="preserve"> à 25 % ou 50 % des tarifs minimums or </w:t>
      </w:r>
      <w:proofErr w:type="spellStart"/>
      <w:r w:rsidRPr="005F59B6">
        <w:t>recommandés</w:t>
      </w:r>
      <w:proofErr w:type="spellEnd"/>
      <w:r w:rsidRPr="005F59B6">
        <w:br/>
        <w:t xml:space="preserve">= Tarif minimum/recommandé + 25% ou 50% du tarif pour chaque </w:t>
      </w:r>
      <w:proofErr w:type="spellStart"/>
      <w:r w:rsidRPr="005F59B6">
        <w:t>paramètre</w:t>
      </w:r>
      <w:proofErr w:type="spellEnd"/>
      <w:r w:rsidRPr="005F59B6">
        <w:t xml:space="preserve"> </w:t>
      </w:r>
    </w:p>
    <w:p w14:paraId="3C7254A8" w14:textId="77777777" w:rsidR="00AE0670" w:rsidRPr="005F59B6" w:rsidRDefault="00AE0670" w:rsidP="00AE0670">
      <w:r w:rsidRPr="005F59B6">
        <w:t>Exemple :</w:t>
      </w:r>
      <w:r w:rsidRPr="005F59B6">
        <w:br/>
        <w:t xml:space="preserve">Projection en continu en direct d’un film de 60 min. et plus; rendu disponible sur demande pendant 2 semaines </w:t>
      </w:r>
      <w:proofErr w:type="spellStart"/>
      <w:r w:rsidRPr="005F59B6">
        <w:t>après</w:t>
      </w:r>
      <w:proofErr w:type="spellEnd"/>
      <w:r w:rsidRPr="005F59B6">
        <w:t xml:space="preserve"> la diffusion initiale; pas de </w:t>
      </w:r>
      <w:proofErr w:type="spellStart"/>
      <w:r w:rsidRPr="005F59B6">
        <w:t>géo</w:t>
      </w:r>
      <w:proofErr w:type="spellEnd"/>
      <w:r w:rsidRPr="005F59B6">
        <w:t xml:space="preserve">- blocage </w:t>
      </w:r>
    </w:p>
    <w:p w14:paraId="09268A20" w14:textId="5299AC63" w:rsidR="00AE0670" w:rsidRPr="005F59B6" w:rsidRDefault="00AE0670" w:rsidP="00AE0670">
      <w:r w:rsidRPr="005F59B6">
        <w:t>Calcul du cachet :</w:t>
      </w:r>
      <w:r w:rsidRPr="005F59B6">
        <w:br/>
        <w:t>273$ (tarif recommandé)</w:t>
      </w:r>
      <w:r w:rsidRPr="005F59B6">
        <w:br/>
        <w:t xml:space="preserve">+ 135,50$ (frais </w:t>
      </w:r>
      <w:proofErr w:type="spellStart"/>
      <w:r w:rsidRPr="005F59B6">
        <w:t>supplémentaires</w:t>
      </w:r>
      <w:proofErr w:type="spellEnd"/>
      <w:r w:rsidRPr="005F59B6">
        <w:t xml:space="preserve"> de 50% pour </w:t>
      </w:r>
      <w:proofErr w:type="spellStart"/>
      <w:r w:rsidRPr="005F59B6">
        <w:t>disponibilite</w:t>
      </w:r>
      <w:proofErr w:type="spellEnd"/>
      <w:r w:rsidRPr="005F59B6">
        <w:t>́ sur demande)</w:t>
      </w:r>
      <w:r w:rsidRPr="005F59B6">
        <w:br/>
        <w:t xml:space="preserve">+ 68,25$ (frais </w:t>
      </w:r>
      <w:proofErr w:type="spellStart"/>
      <w:r w:rsidRPr="005F59B6">
        <w:t>supplémentaires</w:t>
      </w:r>
      <w:proofErr w:type="spellEnd"/>
      <w:r w:rsidRPr="005F59B6">
        <w:t xml:space="preserve"> de 25% pour absence de </w:t>
      </w:r>
      <w:proofErr w:type="spellStart"/>
      <w:r w:rsidRPr="005F59B6">
        <w:t>géo-blocage</w:t>
      </w:r>
      <w:proofErr w:type="spellEnd"/>
      <w:r w:rsidRPr="005F59B6">
        <w:t>)</w:t>
      </w:r>
      <w:r w:rsidRPr="005F59B6">
        <w:br/>
        <w:t xml:space="preserve">= $477.75 </w:t>
      </w:r>
    </w:p>
    <w:p w14:paraId="5DDD0F69" w14:textId="77777777" w:rsidR="00AE0670" w:rsidRPr="005F59B6" w:rsidRDefault="00AE0670" w:rsidP="00AE0670"/>
    <w:p w14:paraId="7A556EAC" w14:textId="6C77467A" w:rsidR="004F00EA" w:rsidRPr="005F59B6" w:rsidRDefault="004F00EA" w:rsidP="00AE0670">
      <w:r w:rsidRPr="005F59B6">
        <w:t>Diapositive #27</w:t>
      </w:r>
    </w:p>
    <w:p w14:paraId="138F90DB" w14:textId="77777777" w:rsidR="00AE0670" w:rsidRPr="005F59B6" w:rsidRDefault="00AE0670" w:rsidP="00AE0670">
      <w:r w:rsidRPr="005F59B6">
        <w:t xml:space="preserve">Frais </w:t>
      </w:r>
      <w:proofErr w:type="spellStart"/>
      <w:r w:rsidRPr="005F59B6">
        <w:t>supplémentaires</w:t>
      </w:r>
      <w:proofErr w:type="spellEnd"/>
      <w:r w:rsidRPr="005F59B6">
        <w:t xml:space="preserve"> </w:t>
      </w:r>
      <w:proofErr w:type="spellStart"/>
      <w:r w:rsidRPr="005F59B6">
        <w:t>proposés</w:t>
      </w:r>
      <w:proofErr w:type="spellEnd"/>
      <w:r w:rsidRPr="005F59B6">
        <w:t xml:space="preserve"> </w:t>
      </w:r>
    </w:p>
    <w:p w14:paraId="05B4D45D" w14:textId="77777777" w:rsidR="00AE0670" w:rsidRPr="005F59B6" w:rsidRDefault="00AE0670" w:rsidP="00AE0670">
      <w:proofErr w:type="spellStart"/>
      <w:r w:rsidRPr="005F59B6">
        <w:t>Paramètres</w:t>
      </w:r>
      <w:proofErr w:type="spellEnd"/>
      <w:r w:rsidRPr="005F59B6">
        <w:t xml:space="preserve"> </w:t>
      </w:r>
      <w:proofErr w:type="spellStart"/>
      <w:r w:rsidRPr="005F59B6">
        <w:t>proposés</w:t>
      </w:r>
      <w:proofErr w:type="spellEnd"/>
      <w:r w:rsidRPr="005F59B6">
        <w:t xml:space="preserve"> : </w:t>
      </w:r>
    </w:p>
    <w:p w14:paraId="0543AD1C" w14:textId="77777777" w:rsidR="00AE0670" w:rsidRPr="005F59B6" w:rsidRDefault="00AE0670" w:rsidP="00AE0670">
      <w:r w:rsidRPr="005F59B6">
        <w:t xml:space="preserve">• La </w:t>
      </w:r>
      <w:proofErr w:type="spellStart"/>
      <w:r w:rsidRPr="005F59B6">
        <w:t>disponibilite</w:t>
      </w:r>
      <w:proofErr w:type="spellEnd"/>
      <w:r w:rsidRPr="005F59B6">
        <w:t xml:space="preserve">́ sur demande de programmes </w:t>
      </w:r>
      <w:proofErr w:type="spellStart"/>
      <w:r w:rsidRPr="005F59B6">
        <w:t>diffusés</w:t>
      </w:r>
      <w:proofErr w:type="spellEnd"/>
      <w:r w:rsidRPr="005F59B6">
        <w:t xml:space="preserve"> en continu en direct </w:t>
      </w:r>
      <w:proofErr w:type="spellStart"/>
      <w:r w:rsidRPr="005F59B6">
        <w:t>après</w:t>
      </w:r>
      <w:proofErr w:type="spellEnd"/>
      <w:r w:rsidRPr="005F59B6">
        <w:t xml:space="preserve"> leur </w:t>
      </w:r>
      <w:proofErr w:type="spellStart"/>
      <w:r w:rsidRPr="005F59B6">
        <w:t>présentation</w:t>
      </w:r>
      <w:proofErr w:type="spellEnd"/>
      <w:r w:rsidRPr="005F59B6">
        <w:t xml:space="preserve"> initiale en direct. </w:t>
      </w:r>
    </w:p>
    <w:p w14:paraId="1054BCED" w14:textId="77777777" w:rsidR="00AE0670" w:rsidRPr="005F59B6" w:rsidRDefault="00AE0670" w:rsidP="00AE0670">
      <w:r w:rsidRPr="005F59B6">
        <w:t xml:space="preserve">• La </w:t>
      </w:r>
      <w:proofErr w:type="spellStart"/>
      <w:r w:rsidRPr="005F59B6">
        <w:t>disponibilite</w:t>
      </w:r>
      <w:proofErr w:type="spellEnd"/>
      <w:r w:rsidRPr="005F59B6">
        <w:t xml:space="preserve">́ sur demande de programmes </w:t>
      </w:r>
      <w:proofErr w:type="spellStart"/>
      <w:r w:rsidRPr="005F59B6">
        <w:t>dépassant</w:t>
      </w:r>
      <w:proofErr w:type="spellEnd"/>
      <w:r w:rsidRPr="005F59B6">
        <w:t xml:space="preserve"> la </w:t>
      </w:r>
      <w:proofErr w:type="spellStart"/>
      <w:r w:rsidRPr="005F59B6">
        <w:t>durée</w:t>
      </w:r>
      <w:proofErr w:type="spellEnd"/>
      <w:r w:rsidRPr="005F59B6">
        <w:t xml:space="preserve"> maximale pour laquelle les redevances sont </w:t>
      </w:r>
      <w:proofErr w:type="spellStart"/>
      <w:r w:rsidRPr="005F59B6">
        <w:t>fixées</w:t>
      </w:r>
      <w:proofErr w:type="spellEnd"/>
      <w:r w:rsidRPr="005F59B6">
        <w:t xml:space="preserve">. </w:t>
      </w:r>
    </w:p>
    <w:p w14:paraId="1DE09AF4" w14:textId="77777777" w:rsidR="00AE0670" w:rsidRPr="005F59B6" w:rsidRDefault="00AE0670" w:rsidP="00AE0670">
      <w:r w:rsidRPr="005F59B6">
        <w:t xml:space="preserve">• La </w:t>
      </w:r>
      <w:proofErr w:type="spellStart"/>
      <w:r w:rsidRPr="005F59B6">
        <w:t>fenêtre</w:t>
      </w:r>
      <w:proofErr w:type="spellEnd"/>
      <w:r w:rsidRPr="005F59B6">
        <w:t xml:space="preserve"> de visualisation </w:t>
      </w:r>
      <w:proofErr w:type="spellStart"/>
      <w:r w:rsidRPr="005F59B6">
        <w:t>dépasse</w:t>
      </w:r>
      <w:proofErr w:type="spellEnd"/>
      <w:r w:rsidRPr="005F59B6">
        <w:t xml:space="preserve"> 72 heures pour les programmes </w:t>
      </w:r>
      <w:proofErr w:type="spellStart"/>
      <w:r w:rsidRPr="005F59B6">
        <w:t>diffusés</w:t>
      </w:r>
      <w:proofErr w:type="spellEnd"/>
      <w:r w:rsidRPr="005F59B6">
        <w:t xml:space="preserve"> en continu sur demande </w:t>
      </w:r>
      <w:proofErr w:type="spellStart"/>
      <w:r w:rsidRPr="005F59B6">
        <w:t>nécessitant</w:t>
      </w:r>
      <w:proofErr w:type="spellEnd"/>
      <w:r w:rsidRPr="005F59B6">
        <w:t xml:space="preserve"> l'activation d'un billet/passe/location. </w:t>
      </w:r>
    </w:p>
    <w:p w14:paraId="4CA547B9" w14:textId="77777777" w:rsidR="00AE0670" w:rsidRPr="005F59B6" w:rsidRDefault="00AE0670" w:rsidP="00AE0670">
      <w:r w:rsidRPr="005F59B6">
        <w:t xml:space="preserve">• Aucun </w:t>
      </w:r>
      <w:proofErr w:type="spellStart"/>
      <w:r w:rsidRPr="005F59B6">
        <w:t>géo-blocage</w:t>
      </w:r>
      <w:proofErr w:type="spellEnd"/>
      <w:r w:rsidRPr="005F59B6">
        <w:t xml:space="preserve"> n'est </w:t>
      </w:r>
      <w:proofErr w:type="spellStart"/>
      <w:r w:rsidRPr="005F59B6">
        <w:t>prévu</w:t>
      </w:r>
      <w:proofErr w:type="spellEnd"/>
      <w:r w:rsidRPr="005F59B6">
        <w:t xml:space="preserve"> (</w:t>
      </w:r>
      <w:proofErr w:type="spellStart"/>
      <w:r w:rsidRPr="005F59B6">
        <w:t>accès</w:t>
      </w:r>
      <w:proofErr w:type="spellEnd"/>
      <w:r w:rsidRPr="005F59B6">
        <w:t xml:space="preserve"> à l'œuvre dans le monde entier). </w:t>
      </w:r>
    </w:p>
    <w:p w14:paraId="7BBD702D" w14:textId="77777777" w:rsidR="00AE0670" w:rsidRPr="005F59B6" w:rsidRDefault="00AE0670" w:rsidP="00AE0670">
      <w:r w:rsidRPr="005F59B6">
        <w:t xml:space="preserve">• Aucune gestion des droits </w:t>
      </w:r>
      <w:proofErr w:type="spellStart"/>
      <w:r w:rsidRPr="005F59B6">
        <w:t>numériques</w:t>
      </w:r>
      <w:proofErr w:type="spellEnd"/>
      <w:r w:rsidRPr="005F59B6">
        <w:t xml:space="preserve"> ou autre mesure de protection n'a </w:t>
      </w:r>
      <w:proofErr w:type="spellStart"/>
      <w:r w:rsidRPr="005F59B6">
        <w:t>éte</w:t>
      </w:r>
      <w:proofErr w:type="spellEnd"/>
      <w:r w:rsidRPr="005F59B6">
        <w:t xml:space="preserve">́ fournie ou mise en place. </w:t>
      </w:r>
    </w:p>
    <w:p w14:paraId="36D7A178" w14:textId="77777777" w:rsidR="00AE0670" w:rsidRPr="005F59B6" w:rsidRDefault="00AE0670" w:rsidP="00AE0670"/>
    <w:p w14:paraId="3A83A935" w14:textId="462E6C15" w:rsidR="004F00EA" w:rsidRPr="005F59B6" w:rsidRDefault="004F00EA" w:rsidP="00AE0670">
      <w:r w:rsidRPr="005F59B6">
        <w:t>Diapositive #28</w:t>
      </w:r>
    </w:p>
    <w:p w14:paraId="703B5A64" w14:textId="77777777" w:rsidR="00AE0670" w:rsidRPr="005F59B6" w:rsidRDefault="00AE0670" w:rsidP="00AE0670">
      <w:r w:rsidRPr="005F59B6">
        <w:t xml:space="preserve">Questions et commentaires </w:t>
      </w:r>
    </w:p>
    <w:p w14:paraId="30079CC6" w14:textId="77777777" w:rsidR="00AE0670" w:rsidRPr="005F59B6" w:rsidRDefault="00AE0670" w:rsidP="00AE0670">
      <w:r w:rsidRPr="005F59B6">
        <w:t xml:space="preserve">Tarifs de base, </w:t>
      </w:r>
      <w:proofErr w:type="spellStart"/>
      <w:r w:rsidRPr="005F59B6">
        <w:t>catégories</w:t>
      </w:r>
      <w:proofErr w:type="spellEnd"/>
      <w:r w:rsidRPr="005F59B6">
        <w:t xml:space="preserve"> et frais </w:t>
      </w:r>
      <w:proofErr w:type="spellStart"/>
      <w:r w:rsidRPr="005F59B6">
        <w:t>supplémentaires</w:t>
      </w:r>
      <w:proofErr w:type="spellEnd"/>
      <w:r w:rsidRPr="005F59B6">
        <w:t xml:space="preserve"> </w:t>
      </w:r>
    </w:p>
    <w:p w14:paraId="2F1627E1" w14:textId="77777777" w:rsidR="00AE0670" w:rsidRPr="005F59B6" w:rsidRDefault="00AE0670" w:rsidP="00AE0670">
      <w:r w:rsidRPr="005F59B6">
        <w:t xml:space="preserve">En 2 temps : </w:t>
      </w:r>
    </w:p>
    <w:p w14:paraId="0004B550" w14:textId="77777777" w:rsidR="00AE0670" w:rsidRPr="005F59B6" w:rsidRDefault="00AE0670" w:rsidP="00AE0670">
      <w:r w:rsidRPr="005F59B6">
        <w:t xml:space="preserve">1. </w:t>
      </w:r>
      <w:proofErr w:type="spellStart"/>
      <w:proofErr w:type="gramStart"/>
      <w:r w:rsidRPr="005F59B6">
        <w:t>Participant.e.s</w:t>
      </w:r>
      <w:proofErr w:type="spellEnd"/>
      <w:proofErr w:type="gramEnd"/>
      <w:r w:rsidRPr="005F59B6">
        <w:t xml:space="preserve"> sur Zoom </w:t>
      </w:r>
    </w:p>
    <w:p w14:paraId="4FAC77FB" w14:textId="77777777" w:rsidR="00AE0670" w:rsidRPr="005F59B6" w:rsidRDefault="00AE0670" w:rsidP="00AE0670">
      <w:r w:rsidRPr="005F59B6">
        <w:t xml:space="preserve">— Pour demander la parole, </w:t>
      </w:r>
      <w:proofErr w:type="spellStart"/>
      <w:r w:rsidRPr="005F59B6">
        <w:t>écrivez</w:t>
      </w:r>
      <w:proofErr w:type="spellEnd"/>
      <w:r w:rsidRPr="005F59B6">
        <w:t xml:space="preserve"> « Moi » dans le clavardage. </w:t>
      </w:r>
    </w:p>
    <w:p w14:paraId="2683C1B0" w14:textId="3CF29196" w:rsidR="00AE0670" w:rsidRPr="005F59B6" w:rsidRDefault="00AE0670" w:rsidP="00AE0670">
      <w:r w:rsidRPr="005F59B6">
        <w:t>— Vous pouvez donne</w:t>
      </w:r>
      <w:r w:rsidR="00FE7C83" w:rsidRPr="005F59B6">
        <w:t>r</w:t>
      </w:r>
      <w:r w:rsidRPr="005F59B6">
        <w:t xml:space="preserve"> vos commentaires dans le clavardage. </w:t>
      </w:r>
    </w:p>
    <w:p w14:paraId="27AA34B0" w14:textId="77777777" w:rsidR="00AE0670" w:rsidRPr="005F59B6" w:rsidRDefault="00AE0670" w:rsidP="00AE0670">
      <w:r w:rsidRPr="005F59B6">
        <w:t xml:space="preserve">2. </w:t>
      </w:r>
      <w:proofErr w:type="spellStart"/>
      <w:proofErr w:type="gramStart"/>
      <w:r w:rsidRPr="005F59B6">
        <w:t>Participant.e.s</w:t>
      </w:r>
      <w:proofErr w:type="spellEnd"/>
      <w:proofErr w:type="gramEnd"/>
      <w:r w:rsidRPr="005F59B6">
        <w:t xml:space="preserve"> au </w:t>
      </w:r>
      <w:proofErr w:type="spellStart"/>
      <w:r w:rsidRPr="005F59B6">
        <w:t>téléphone</w:t>
      </w:r>
      <w:proofErr w:type="spellEnd"/>
      <w:r w:rsidRPr="005F59B6">
        <w:t xml:space="preserve"> </w:t>
      </w:r>
    </w:p>
    <w:p w14:paraId="7DF52DD4" w14:textId="77777777" w:rsidR="00AE0670" w:rsidRPr="005F59B6" w:rsidRDefault="00AE0670" w:rsidP="00AE0670"/>
    <w:p w14:paraId="67FF1F4F" w14:textId="1075E892" w:rsidR="004F00EA" w:rsidRPr="005F59B6" w:rsidRDefault="004F00EA" w:rsidP="00AE0670">
      <w:r w:rsidRPr="005F59B6">
        <w:t>Diapositive #29</w:t>
      </w:r>
    </w:p>
    <w:p w14:paraId="1013D8AA" w14:textId="77777777" w:rsidR="00AE0670" w:rsidRPr="005F59B6" w:rsidRDefault="00AE0670" w:rsidP="00AE0670">
      <w:r w:rsidRPr="005F59B6">
        <w:t xml:space="preserve">Temps </w:t>
      </w:r>
      <w:proofErr w:type="spellStart"/>
      <w:r w:rsidRPr="005F59B6">
        <w:t>écoule</w:t>
      </w:r>
      <w:proofErr w:type="spellEnd"/>
      <w:r w:rsidRPr="005F59B6">
        <w:t xml:space="preserve">́! </w:t>
      </w:r>
    </w:p>
    <w:p w14:paraId="646BAEAC" w14:textId="77777777" w:rsidR="00AE0670" w:rsidRPr="005F59B6" w:rsidRDefault="00AE0670" w:rsidP="00AE0670">
      <w:r w:rsidRPr="005F59B6">
        <w:t xml:space="preserve">Donnez d‘autres commentaires jusqu’au 30 juin en utilisant le sondage partagé dans le clavardage. </w:t>
      </w:r>
    </w:p>
    <w:p w14:paraId="1218F02D" w14:textId="719F6391" w:rsidR="00AE0670" w:rsidRPr="005F59B6" w:rsidRDefault="00AE0670" w:rsidP="00AE0670">
      <w:r w:rsidRPr="005F59B6">
        <w:t xml:space="preserve">Vous pouvez aussi </w:t>
      </w:r>
      <w:proofErr w:type="spellStart"/>
      <w:r w:rsidRPr="005F59B6">
        <w:t>écrire</w:t>
      </w:r>
      <w:proofErr w:type="spellEnd"/>
      <w:r w:rsidRPr="005F59B6">
        <w:t xml:space="preserve"> à Marilyne Parent engagement@imaa.ca. </w:t>
      </w:r>
    </w:p>
    <w:p w14:paraId="0ABBB16F" w14:textId="5D929742" w:rsidR="00AE0670" w:rsidRPr="005F59B6" w:rsidRDefault="00AE0670" w:rsidP="00AE0670"/>
    <w:p w14:paraId="08A86843" w14:textId="77777777" w:rsidR="00AE0670" w:rsidRPr="005F59B6" w:rsidRDefault="00AE0670" w:rsidP="00AE0670">
      <w:r w:rsidRPr="005F59B6">
        <w:t xml:space="preserve">Clavardage : </w:t>
      </w:r>
      <w:r w:rsidRPr="005F59B6">
        <w:t xml:space="preserve">Donnez-nous d’autres commentaires à l’aide de ce sondage : </w:t>
      </w:r>
      <w:hyperlink r:id="rId9" w:history="1">
        <w:r w:rsidRPr="005F59B6">
          <w:rPr>
            <w:rStyle w:val="Hyperlien"/>
            <w:u w:val="none"/>
          </w:rPr>
          <w:t>https://fr.surveymonkey.ca/r/tarifs-en-ligne</w:t>
        </w:r>
      </w:hyperlink>
    </w:p>
    <w:p w14:paraId="3FB47F4C" w14:textId="77777777" w:rsidR="00AE0670" w:rsidRPr="005F59B6" w:rsidRDefault="00AE0670" w:rsidP="00AE0670">
      <w:r w:rsidRPr="005F59B6">
        <w:t xml:space="preserve">Vous pouvez aussi écrire à Marilyne Parent </w:t>
      </w:r>
      <w:hyperlink r:id="rId10" w:history="1">
        <w:r w:rsidRPr="005F59B6">
          <w:rPr>
            <w:rStyle w:val="Hyperlien"/>
            <w:u w:val="none"/>
          </w:rPr>
          <w:t>engagement@imaa.ca</w:t>
        </w:r>
      </w:hyperlink>
    </w:p>
    <w:p w14:paraId="1667E7D5" w14:textId="77777777" w:rsidR="00AE0670" w:rsidRPr="005F59B6" w:rsidRDefault="00AE0670" w:rsidP="00AE0670"/>
    <w:p w14:paraId="4160F75C" w14:textId="0F78EBC4" w:rsidR="004F00EA" w:rsidRPr="005F59B6" w:rsidRDefault="004F00EA" w:rsidP="00AE0670">
      <w:r w:rsidRPr="005F59B6">
        <w:lastRenderedPageBreak/>
        <w:t>Diapositive #30</w:t>
      </w:r>
    </w:p>
    <w:p w14:paraId="0ADC33B8" w14:textId="77777777" w:rsidR="00AE0670" w:rsidRPr="005F59B6" w:rsidRDefault="00AE0670" w:rsidP="00AE0670">
      <w:r w:rsidRPr="005F59B6">
        <w:t xml:space="preserve">PARTIE 3 </w:t>
      </w:r>
    </w:p>
    <w:p w14:paraId="3CB8D809" w14:textId="40C7F20C" w:rsidR="00AE0670" w:rsidRPr="005F59B6" w:rsidRDefault="00AE0670" w:rsidP="00AE0670">
      <w:r w:rsidRPr="005F59B6">
        <w:t>Montant</w:t>
      </w:r>
      <w:r w:rsidR="00FE7C83" w:rsidRPr="005F59B6">
        <w:t>s</w:t>
      </w:r>
      <w:r w:rsidRPr="005F59B6">
        <w:t xml:space="preserve"> </w:t>
      </w:r>
      <w:proofErr w:type="spellStart"/>
      <w:r w:rsidRPr="005F59B6">
        <w:t>proposés</w:t>
      </w:r>
      <w:proofErr w:type="spellEnd"/>
      <w:r w:rsidRPr="005F59B6">
        <w:t xml:space="preserve"> </w:t>
      </w:r>
    </w:p>
    <w:p w14:paraId="1A44A1F8" w14:textId="77777777" w:rsidR="00AE0670" w:rsidRPr="005F59B6" w:rsidRDefault="00AE0670" w:rsidP="00AE0670">
      <w:r w:rsidRPr="005F59B6">
        <w:t xml:space="preserve">Pour </w:t>
      </w:r>
      <w:proofErr w:type="spellStart"/>
      <w:r w:rsidRPr="005F59B6">
        <w:t>accéder</w:t>
      </w:r>
      <w:proofErr w:type="spellEnd"/>
      <w:r w:rsidRPr="005F59B6">
        <w:t xml:space="preserve"> à des tableaux </w:t>
      </w:r>
      <w:proofErr w:type="spellStart"/>
      <w:r w:rsidRPr="005F59B6">
        <w:t>détaillés</w:t>
      </w:r>
      <w:proofErr w:type="spellEnd"/>
      <w:r w:rsidRPr="005F59B6">
        <w:t xml:space="preserve"> des tarifs </w:t>
      </w:r>
      <w:proofErr w:type="spellStart"/>
      <w:r w:rsidRPr="005F59B6">
        <w:t>proposés</w:t>
      </w:r>
      <w:proofErr w:type="spellEnd"/>
      <w:r w:rsidRPr="005F59B6">
        <w:t xml:space="preserve"> par </w:t>
      </w:r>
      <w:proofErr w:type="spellStart"/>
      <w:r w:rsidRPr="005F59B6">
        <w:t>catégorie</w:t>
      </w:r>
      <w:proofErr w:type="spellEnd"/>
      <w:r w:rsidRPr="005F59B6">
        <w:t xml:space="preserve"> et par type d’</w:t>
      </w:r>
      <w:proofErr w:type="spellStart"/>
      <w:r w:rsidRPr="005F59B6">
        <w:t>activite</w:t>
      </w:r>
      <w:proofErr w:type="spellEnd"/>
      <w:r w:rsidRPr="005F59B6">
        <w:t xml:space="preserve">́, veuillez visiter le lien partagé dans le clavardage. </w:t>
      </w:r>
    </w:p>
    <w:p w14:paraId="2CF97E91" w14:textId="3E837439" w:rsidR="00AE0670" w:rsidRPr="005F59B6" w:rsidRDefault="00AE0670" w:rsidP="00AE0670"/>
    <w:p w14:paraId="540E96A2" w14:textId="0E33ECF1" w:rsidR="00AE0670" w:rsidRPr="005F59B6" w:rsidRDefault="00AE0670" w:rsidP="00AE0670">
      <w:r w:rsidRPr="005F59B6">
        <w:t xml:space="preserve">Clavardage : </w:t>
      </w:r>
      <w:r w:rsidRPr="005F59B6">
        <w:t xml:space="preserve">Vous trouverez le barème préliminaire de tarifs ici : </w:t>
      </w:r>
      <w:hyperlink r:id="rId11" w:history="1">
        <w:r w:rsidRPr="005F59B6">
          <w:rPr>
            <w:rStyle w:val="Hyperlien"/>
            <w:u w:val="none"/>
          </w:rPr>
          <w:t>https://docs.google.com/document/d/1LVB2rl3Cc41ks9FPy7zdKdwgOtClIEHaAFZ03fy7e50/edit?usp=sharing</w:t>
        </w:r>
      </w:hyperlink>
      <w:r w:rsidRPr="005F59B6">
        <w:t xml:space="preserve"> </w:t>
      </w:r>
    </w:p>
    <w:p w14:paraId="2836E23E" w14:textId="77777777" w:rsidR="00AE0670" w:rsidRPr="005F59B6" w:rsidRDefault="00AE0670" w:rsidP="00AE0670"/>
    <w:p w14:paraId="3FFE6036" w14:textId="1C15A18B" w:rsidR="004F00EA" w:rsidRPr="005F59B6" w:rsidRDefault="004F00EA" w:rsidP="00AE0670">
      <w:r w:rsidRPr="005F59B6">
        <w:t>Diapositive #31</w:t>
      </w:r>
    </w:p>
    <w:p w14:paraId="11568344" w14:textId="77777777" w:rsidR="00AE0670" w:rsidRPr="005F59B6" w:rsidRDefault="00AE0670" w:rsidP="00AE0670">
      <w:r w:rsidRPr="005F59B6">
        <w:t xml:space="preserve">Projections et </w:t>
      </w:r>
      <w:proofErr w:type="spellStart"/>
      <w:r w:rsidRPr="005F59B6">
        <w:t>présentations</w:t>
      </w:r>
      <w:proofErr w:type="spellEnd"/>
      <w:r w:rsidRPr="005F59B6">
        <w:t xml:space="preserve"> audio </w:t>
      </w:r>
      <w:proofErr w:type="spellStart"/>
      <w:r w:rsidRPr="005F59B6">
        <w:t>diffusées</w:t>
      </w:r>
      <w:proofErr w:type="spellEnd"/>
      <w:r w:rsidRPr="005F59B6">
        <w:t xml:space="preserve"> en continu en direct (mode de </w:t>
      </w:r>
      <w:proofErr w:type="spellStart"/>
      <w:r w:rsidRPr="005F59B6">
        <w:t>présentation</w:t>
      </w:r>
      <w:proofErr w:type="spellEnd"/>
      <w:r w:rsidRPr="005F59B6">
        <w:t xml:space="preserve"> synchrone) </w:t>
      </w:r>
    </w:p>
    <w:p w14:paraId="3EF677F5" w14:textId="77777777" w:rsidR="00AE0670" w:rsidRPr="005F59B6" w:rsidRDefault="00AE0670" w:rsidP="00AE0670">
      <w:r w:rsidRPr="005F59B6">
        <w:t xml:space="preserve">Montants : pareil que pour les projections hors ligne </w:t>
      </w:r>
    </w:p>
    <w:p w14:paraId="1064CAF2" w14:textId="77777777" w:rsidR="00AE0670" w:rsidRPr="005F59B6" w:rsidRDefault="00AE0670" w:rsidP="00AE0670">
      <w:r w:rsidRPr="005F59B6">
        <w:t xml:space="preserve">Description : Projections et </w:t>
      </w:r>
      <w:proofErr w:type="spellStart"/>
      <w:r w:rsidRPr="005F59B6">
        <w:t>présentations</w:t>
      </w:r>
      <w:proofErr w:type="spellEnd"/>
      <w:r w:rsidRPr="005F59B6">
        <w:t xml:space="preserve"> en ligne à une date et une heure </w:t>
      </w:r>
      <w:proofErr w:type="spellStart"/>
      <w:r w:rsidRPr="005F59B6">
        <w:t>déterminées</w:t>
      </w:r>
      <w:proofErr w:type="spellEnd"/>
      <w:r w:rsidRPr="005F59B6">
        <w:t xml:space="preserve"> via le site web, la plateforme ou les canaux de </w:t>
      </w:r>
      <w:proofErr w:type="spellStart"/>
      <w:r w:rsidRPr="005F59B6">
        <w:t>médias</w:t>
      </w:r>
      <w:proofErr w:type="spellEnd"/>
      <w:r w:rsidRPr="005F59B6">
        <w:t xml:space="preserve"> sociaux du </w:t>
      </w:r>
      <w:proofErr w:type="spellStart"/>
      <w:r w:rsidRPr="005F59B6">
        <w:t>présentateur</w:t>
      </w:r>
      <w:proofErr w:type="spellEnd"/>
      <w:r w:rsidRPr="005F59B6">
        <w:t xml:space="preserve">. </w:t>
      </w:r>
    </w:p>
    <w:p w14:paraId="05CA70B2" w14:textId="77777777" w:rsidR="00AE0670" w:rsidRPr="005F59B6" w:rsidRDefault="00AE0670" w:rsidP="00AE0670">
      <w:r w:rsidRPr="005F59B6">
        <w:t xml:space="preserve">Peut </w:t>
      </w:r>
      <w:proofErr w:type="spellStart"/>
      <w:r w:rsidRPr="005F59B6">
        <w:t>nécessiter</w:t>
      </w:r>
      <w:proofErr w:type="spellEnd"/>
      <w:r w:rsidRPr="005F59B6">
        <w:t xml:space="preserve"> une inscription ou des billets ou bien </w:t>
      </w:r>
      <w:proofErr w:type="spellStart"/>
      <w:r w:rsidRPr="005F59B6">
        <w:t>être</w:t>
      </w:r>
      <w:proofErr w:type="spellEnd"/>
      <w:r w:rsidRPr="005F59B6">
        <w:t xml:space="preserve"> librement accessible. </w:t>
      </w:r>
    </w:p>
    <w:p w14:paraId="04E30B58" w14:textId="77777777" w:rsidR="00AE0670" w:rsidRPr="005F59B6" w:rsidRDefault="00AE0670" w:rsidP="00AE0670"/>
    <w:p w14:paraId="1CBDBEA7" w14:textId="6D896E7C" w:rsidR="004F00EA" w:rsidRPr="005F59B6" w:rsidRDefault="004F00EA" w:rsidP="00AE0670">
      <w:r w:rsidRPr="005F59B6">
        <w:t>Diapositive #32</w:t>
      </w:r>
    </w:p>
    <w:p w14:paraId="39412719" w14:textId="77777777" w:rsidR="00AE0670" w:rsidRPr="005F59B6" w:rsidRDefault="00AE0670" w:rsidP="00AE0670">
      <w:proofErr w:type="spellStart"/>
      <w:r w:rsidRPr="005F59B6">
        <w:t>Présentations</w:t>
      </w:r>
      <w:proofErr w:type="spellEnd"/>
      <w:r w:rsidRPr="005F59B6">
        <w:t xml:space="preserve"> (film, </w:t>
      </w:r>
      <w:proofErr w:type="spellStart"/>
      <w:r w:rsidRPr="005F59B6">
        <w:t>vidéo</w:t>
      </w:r>
      <w:proofErr w:type="spellEnd"/>
      <w:r w:rsidRPr="005F59B6">
        <w:t xml:space="preserve">, audio) </w:t>
      </w:r>
      <w:proofErr w:type="spellStart"/>
      <w:r w:rsidRPr="005F59B6">
        <w:t>diffusées</w:t>
      </w:r>
      <w:proofErr w:type="spellEnd"/>
      <w:r w:rsidRPr="005F59B6">
        <w:t xml:space="preserve"> en continu sur demande (mode de </w:t>
      </w:r>
      <w:proofErr w:type="spellStart"/>
      <w:r w:rsidRPr="005F59B6">
        <w:t>présentation</w:t>
      </w:r>
      <w:proofErr w:type="spellEnd"/>
      <w:r w:rsidRPr="005F59B6">
        <w:t xml:space="preserve"> asynchrone) </w:t>
      </w:r>
    </w:p>
    <w:p w14:paraId="1385CA25" w14:textId="77777777" w:rsidR="00AE0670" w:rsidRPr="005F59B6" w:rsidRDefault="00AE0670" w:rsidP="00AE0670">
      <w:r w:rsidRPr="005F59B6">
        <w:t xml:space="preserve">Montants : 150% des tarifs hors-ligne </w:t>
      </w:r>
    </w:p>
    <w:p w14:paraId="0EA89BAD" w14:textId="77777777" w:rsidR="00AE0670" w:rsidRPr="005F59B6" w:rsidRDefault="00AE0670" w:rsidP="00AE0670">
      <w:r w:rsidRPr="005F59B6">
        <w:t xml:space="preserve">Description : Programmes en ligne accessibles à la convenance du spectateur pendant une </w:t>
      </w:r>
      <w:proofErr w:type="spellStart"/>
      <w:r w:rsidRPr="005F59B6">
        <w:t>durée</w:t>
      </w:r>
      <w:proofErr w:type="spellEnd"/>
      <w:r w:rsidRPr="005F59B6">
        <w:t xml:space="preserve"> </w:t>
      </w:r>
      <w:proofErr w:type="spellStart"/>
      <w:r w:rsidRPr="005F59B6">
        <w:t>limitée</w:t>
      </w:r>
      <w:proofErr w:type="spellEnd"/>
      <w:r w:rsidRPr="005F59B6">
        <w:t xml:space="preserve"> via le site web, la plateforme ou les canaux de </w:t>
      </w:r>
      <w:proofErr w:type="spellStart"/>
      <w:r w:rsidRPr="005F59B6">
        <w:t>médias</w:t>
      </w:r>
      <w:proofErr w:type="spellEnd"/>
      <w:r w:rsidRPr="005F59B6">
        <w:t xml:space="preserve"> sociaux du diffuseur. Peut </w:t>
      </w:r>
      <w:proofErr w:type="spellStart"/>
      <w:r w:rsidRPr="005F59B6">
        <w:t>nécessiter</w:t>
      </w:r>
      <w:proofErr w:type="spellEnd"/>
      <w:r w:rsidRPr="005F59B6">
        <w:t xml:space="preserve"> une inscription ou des billets ou peut </w:t>
      </w:r>
      <w:proofErr w:type="spellStart"/>
      <w:r w:rsidRPr="005F59B6">
        <w:t>être</w:t>
      </w:r>
      <w:proofErr w:type="spellEnd"/>
      <w:r w:rsidRPr="005F59B6">
        <w:t xml:space="preserve"> accessible gratuitement. </w:t>
      </w:r>
    </w:p>
    <w:p w14:paraId="7568F218" w14:textId="77777777" w:rsidR="00AE0670" w:rsidRPr="005F59B6" w:rsidRDefault="00AE0670" w:rsidP="00AE0670">
      <w:r w:rsidRPr="005F59B6">
        <w:t xml:space="preserve">Les frais ne s'appliquent pas </w:t>
      </w:r>
      <w:proofErr w:type="spellStart"/>
      <w:r w:rsidRPr="005F59B6">
        <w:t>a</w:t>
      </w:r>
      <w:proofErr w:type="spellEnd"/>
      <w:r w:rsidRPr="005F59B6">
        <w:t xml:space="preserve">̀ la diffusion de </w:t>
      </w:r>
      <w:proofErr w:type="spellStart"/>
      <w:r w:rsidRPr="005F59B6">
        <w:t>vidéo</w:t>
      </w:r>
      <w:proofErr w:type="spellEnd"/>
      <w:r w:rsidRPr="005F59B6">
        <w:t xml:space="preserve"> sur demande transactionnelle (TVOD) ni aux plateformes de distribution de </w:t>
      </w:r>
      <w:proofErr w:type="spellStart"/>
      <w:r w:rsidRPr="005F59B6">
        <w:t>vidéo</w:t>
      </w:r>
      <w:proofErr w:type="spellEnd"/>
      <w:r w:rsidRPr="005F59B6">
        <w:t xml:space="preserve"> sur demande par abonnement (SVOD) qui offrent une </w:t>
      </w:r>
      <w:proofErr w:type="spellStart"/>
      <w:r w:rsidRPr="005F59B6">
        <w:t>disponibilite</w:t>
      </w:r>
      <w:proofErr w:type="spellEnd"/>
      <w:r w:rsidRPr="005F59B6">
        <w:t xml:space="preserve">́ sur demande à long terme (1 an +) pour les œuvres ou les collections audiovisuelles </w:t>
      </w:r>
      <w:proofErr w:type="spellStart"/>
      <w:r w:rsidRPr="005F59B6">
        <w:t>numériques</w:t>
      </w:r>
      <w:proofErr w:type="spellEnd"/>
      <w:r w:rsidRPr="005F59B6">
        <w:t xml:space="preserve"> à grande </w:t>
      </w:r>
      <w:proofErr w:type="spellStart"/>
      <w:r w:rsidRPr="005F59B6">
        <w:t>échelle</w:t>
      </w:r>
      <w:proofErr w:type="spellEnd"/>
      <w:r w:rsidRPr="005F59B6">
        <w:t xml:space="preserve"> accessibles au public. </w:t>
      </w:r>
    </w:p>
    <w:p w14:paraId="4C60730C" w14:textId="77777777" w:rsidR="00AE0670" w:rsidRPr="005F59B6" w:rsidRDefault="00AE0670" w:rsidP="00AE0670"/>
    <w:p w14:paraId="3647C7A3" w14:textId="56C07496" w:rsidR="004F00EA" w:rsidRPr="005F59B6" w:rsidRDefault="004F00EA" w:rsidP="00AE0670">
      <w:r w:rsidRPr="005F59B6">
        <w:t>Diapositive #33</w:t>
      </w:r>
    </w:p>
    <w:p w14:paraId="0C5AF07A" w14:textId="77777777" w:rsidR="00AE0670" w:rsidRPr="005F59B6" w:rsidRDefault="00AE0670" w:rsidP="00AE0670">
      <w:r w:rsidRPr="005F59B6">
        <w:t xml:space="preserve">Expositions d'arts </w:t>
      </w:r>
      <w:proofErr w:type="spellStart"/>
      <w:r w:rsidRPr="005F59B6">
        <w:t>médiatiques</w:t>
      </w:r>
      <w:proofErr w:type="spellEnd"/>
      <w:r w:rsidRPr="005F59B6">
        <w:t xml:space="preserve"> en ligne </w:t>
      </w:r>
    </w:p>
    <w:p w14:paraId="17C820A2" w14:textId="77777777" w:rsidR="00AE0670" w:rsidRPr="005F59B6" w:rsidRDefault="00AE0670" w:rsidP="00AE0670">
      <w:r w:rsidRPr="005F59B6">
        <w:t xml:space="preserve">Montants : tarifs « projet » = 85% des tarifs pour exposition </w:t>
      </w:r>
    </w:p>
    <w:p w14:paraId="7398B60C" w14:textId="77777777" w:rsidR="00AE0670" w:rsidRPr="005F59B6" w:rsidRDefault="00AE0670" w:rsidP="00AE0670">
      <w:r w:rsidRPr="005F59B6">
        <w:t xml:space="preserve">Description : Corpus d'œuvres d'arts </w:t>
      </w:r>
      <w:proofErr w:type="spellStart"/>
      <w:r w:rsidRPr="005F59B6">
        <w:t>médiatiques</w:t>
      </w:r>
      <w:proofErr w:type="spellEnd"/>
      <w:r w:rsidRPr="005F59B6">
        <w:t xml:space="preserve"> ou œuvre unique majeure ou projet </w:t>
      </w:r>
      <w:proofErr w:type="spellStart"/>
      <w:r w:rsidRPr="005F59B6">
        <w:t>présente</w:t>
      </w:r>
      <w:proofErr w:type="spellEnd"/>
      <w:r w:rsidRPr="005F59B6">
        <w:t xml:space="preserve">́ en ligne ou </w:t>
      </w:r>
      <w:proofErr w:type="spellStart"/>
      <w:r w:rsidRPr="005F59B6">
        <w:t>numériquement</w:t>
      </w:r>
      <w:proofErr w:type="spellEnd"/>
      <w:r w:rsidRPr="005F59B6">
        <w:t xml:space="preserve"> (</w:t>
      </w:r>
      <w:proofErr w:type="spellStart"/>
      <w:r w:rsidRPr="005F59B6">
        <w:t>c.-a</w:t>
      </w:r>
      <w:proofErr w:type="spellEnd"/>
      <w:r w:rsidRPr="005F59B6">
        <w:t xml:space="preserve">̀-d., application, </w:t>
      </w:r>
      <w:proofErr w:type="spellStart"/>
      <w:r w:rsidRPr="005F59B6">
        <w:t>expérience</w:t>
      </w:r>
      <w:proofErr w:type="spellEnd"/>
      <w:r w:rsidRPr="005F59B6">
        <w:t xml:space="preserve"> AR/VR, environnements </w:t>
      </w:r>
      <w:proofErr w:type="spellStart"/>
      <w:r w:rsidRPr="005F59B6">
        <w:t>numériques</w:t>
      </w:r>
      <w:proofErr w:type="spellEnd"/>
      <w:r w:rsidRPr="005F59B6">
        <w:t xml:space="preserve"> interactifs, etc.), dont la </w:t>
      </w:r>
      <w:proofErr w:type="spellStart"/>
      <w:r w:rsidRPr="005F59B6">
        <w:t>portée</w:t>
      </w:r>
      <w:proofErr w:type="spellEnd"/>
      <w:r w:rsidRPr="005F59B6">
        <w:t xml:space="preserve"> est similaire à celle d'une exposition en galerie ou d'un autre format de </w:t>
      </w:r>
      <w:proofErr w:type="spellStart"/>
      <w:r w:rsidRPr="005F59B6">
        <w:t>présentation</w:t>
      </w:r>
      <w:proofErr w:type="spellEnd"/>
      <w:r w:rsidRPr="005F59B6">
        <w:t xml:space="preserve"> en personne. </w:t>
      </w:r>
    </w:p>
    <w:p w14:paraId="448CEA56" w14:textId="77777777" w:rsidR="00AE0670" w:rsidRPr="005F59B6" w:rsidRDefault="00AE0670" w:rsidP="00AE0670">
      <w:r w:rsidRPr="005F59B6">
        <w:t xml:space="preserve">Selon le </w:t>
      </w:r>
      <w:proofErr w:type="spellStart"/>
      <w:r w:rsidRPr="005F59B6">
        <w:t>barème</w:t>
      </w:r>
      <w:proofErr w:type="spellEnd"/>
      <w:r w:rsidRPr="005F59B6">
        <w:t xml:space="preserve"> de tarifs de CARFAC-RAAV, les</w:t>
      </w:r>
      <w:r w:rsidRPr="005F59B6">
        <w:br/>
        <w:t xml:space="preserve">« projets » sont </w:t>
      </w:r>
      <w:proofErr w:type="spellStart"/>
      <w:r w:rsidRPr="005F59B6">
        <w:t>définis</w:t>
      </w:r>
      <w:proofErr w:type="spellEnd"/>
      <w:r w:rsidRPr="005F59B6">
        <w:t xml:space="preserve"> comme des « expositions </w:t>
      </w:r>
      <w:proofErr w:type="spellStart"/>
      <w:r w:rsidRPr="005F59B6">
        <w:t>présentant</w:t>
      </w:r>
      <w:proofErr w:type="spellEnd"/>
      <w:r w:rsidRPr="005F59B6">
        <w:t xml:space="preserve"> un seul aspect de la production, [ou se concentrant sur] un petit nombre d’œuvres ». </w:t>
      </w:r>
    </w:p>
    <w:p w14:paraId="30457470" w14:textId="77777777" w:rsidR="00AE0670" w:rsidRPr="005F59B6" w:rsidRDefault="00AE0670" w:rsidP="00AE0670"/>
    <w:p w14:paraId="7AC2902D" w14:textId="514CE761" w:rsidR="004F00EA" w:rsidRPr="005F59B6" w:rsidRDefault="004F00EA" w:rsidP="00AE0670">
      <w:r w:rsidRPr="005F59B6">
        <w:t>Diapositive #34</w:t>
      </w:r>
    </w:p>
    <w:p w14:paraId="5E1EC249" w14:textId="77777777" w:rsidR="00AE0670" w:rsidRPr="005F59B6" w:rsidRDefault="00AE0670" w:rsidP="00AE0670">
      <w:r w:rsidRPr="005F59B6">
        <w:t xml:space="preserve">Honoraires professionnels 1/2 Montants : pareil que pour </w:t>
      </w:r>
      <w:proofErr w:type="spellStart"/>
      <w:r w:rsidRPr="005F59B6">
        <w:t>séances</w:t>
      </w:r>
      <w:proofErr w:type="spellEnd"/>
      <w:r w:rsidRPr="005F59B6">
        <w:t xml:space="preserve"> de questions </w:t>
      </w:r>
    </w:p>
    <w:p w14:paraId="5D106121" w14:textId="77777777" w:rsidR="00AE0670" w:rsidRPr="005F59B6" w:rsidRDefault="00AE0670" w:rsidP="00AE0670">
      <w:proofErr w:type="gramStart"/>
      <w:r w:rsidRPr="005F59B6">
        <w:lastRenderedPageBreak/>
        <w:t>hors</w:t>
      </w:r>
      <w:proofErr w:type="gramEnd"/>
      <w:r w:rsidRPr="005F59B6">
        <w:t xml:space="preserve"> ligne </w:t>
      </w:r>
    </w:p>
    <w:p w14:paraId="586B1D6E" w14:textId="77777777" w:rsidR="00AE0670" w:rsidRPr="005F59B6" w:rsidRDefault="00AE0670" w:rsidP="00AE0670">
      <w:proofErr w:type="spellStart"/>
      <w:r w:rsidRPr="005F59B6">
        <w:t>Présentations</w:t>
      </w:r>
      <w:proofErr w:type="spellEnd"/>
      <w:r w:rsidRPr="005F59B6">
        <w:t xml:space="preserve"> d'artistes et participations à des panels/ tables rondes </w:t>
      </w:r>
      <w:proofErr w:type="spellStart"/>
      <w:r w:rsidRPr="005F59B6">
        <w:t>diffusées</w:t>
      </w:r>
      <w:proofErr w:type="spellEnd"/>
      <w:r w:rsidRPr="005F59B6">
        <w:t xml:space="preserve"> en direct : Entretiens/</w:t>
      </w:r>
      <w:proofErr w:type="spellStart"/>
      <w:r w:rsidRPr="005F59B6">
        <w:t>présentations</w:t>
      </w:r>
      <w:proofErr w:type="spellEnd"/>
      <w:r w:rsidRPr="005F59B6">
        <w:t>/</w:t>
      </w:r>
      <w:proofErr w:type="spellStart"/>
      <w:r w:rsidRPr="005F59B6">
        <w:t>conférences</w:t>
      </w:r>
      <w:proofErr w:type="spellEnd"/>
      <w:r w:rsidRPr="005F59B6">
        <w:t xml:space="preserve"> d'artistes et participation à des panels/tables rondes </w:t>
      </w:r>
      <w:proofErr w:type="spellStart"/>
      <w:r w:rsidRPr="005F59B6">
        <w:t>présentées</w:t>
      </w:r>
      <w:proofErr w:type="spellEnd"/>
      <w:r w:rsidRPr="005F59B6">
        <w:t xml:space="preserve"> à une date et une heure </w:t>
      </w:r>
      <w:proofErr w:type="spellStart"/>
      <w:r w:rsidRPr="005F59B6">
        <w:t>déterminées</w:t>
      </w:r>
      <w:proofErr w:type="spellEnd"/>
      <w:r w:rsidRPr="005F59B6">
        <w:t xml:space="preserve"> via le site web, la plateforme ou les canaux de </w:t>
      </w:r>
      <w:proofErr w:type="spellStart"/>
      <w:r w:rsidRPr="005F59B6">
        <w:t>médias</w:t>
      </w:r>
      <w:proofErr w:type="spellEnd"/>
      <w:r w:rsidRPr="005F59B6">
        <w:t xml:space="preserve"> sociaux du diffuseur. </w:t>
      </w:r>
    </w:p>
    <w:p w14:paraId="2054FB20" w14:textId="77777777" w:rsidR="00AE0670" w:rsidRPr="005F59B6" w:rsidRDefault="00AE0670" w:rsidP="00AE0670">
      <w:r w:rsidRPr="005F59B6">
        <w:t xml:space="preserve">Peuvent </w:t>
      </w:r>
      <w:proofErr w:type="spellStart"/>
      <w:r w:rsidRPr="005F59B6">
        <w:t>nécessiter</w:t>
      </w:r>
      <w:proofErr w:type="spellEnd"/>
      <w:r w:rsidRPr="005F59B6">
        <w:t xml:space="preserve"> une inscription ou des billets ou bien peuvent </w:t>
      </w:r>
      <w:proofErr w:type="spellStart"/>
      <w:r w:rsidRPr="005F59B6">
        <w:t>être</w:t>
      </w:r>
      <w:proofErr w:type="spellEnd"/>
      <w:r w:rsidRPr="005F59B6">
        <w:t xml:space="preserve"> librement accessibles. Des frais </w:t>
      </w:r>
      <w:proofErr w:type="spellStart"/>
      <w:r w:rsidRPr="005F59B6">
        <w:t>supplémentaires</w:t>
      </w:r>
      <w:proofErr w:type="spellEnd"/>
      <w:r w:rsidRPr="005F59B6">
        <w:t xml:space="preserve"> s'appliquent pour la </w:t>
      </w:r>
      <w:proofErr w:type="spellStart"/>
      <w:r w:rsidRPr="005F59B6">
        <w:t>présentation</w:t>
      </w:r>
      <w:proofErr w:type="spellEnd"/>
      <w:r w:rsidRPr="005F59B6">
        <w:t xml:space="preserve"> </w:t>
      </w:r>
      <w:proofErr w:type="spellStart"/>
      <w:r w:rsidRPr="005F59B6">
        <w:t>ultérieure</w:t>
      </w:r>
      <w:proofErr w:type="spellEnd"/>
      <w:r w:rsidRPr="005F59B6">
        <w:t xml:space="preserve">, sur demande, de l'enregistrement. </w:t>
      </w:r>
    </w:p>
    <w:p w14:paraId="0E555041" w14:textId="77777777" w:rsidR="00AE0670" w:rsidRPr="005F59B6" w:rsidRDefault="00AE0670" w:rsidP="00AE0670"/>
    <w:p w14:paraId="152217FE" w14:textId="712AD92F" w:rsidR="004F00EA" w:rsidRPr="005F59B6" w:rsidRDefault="004F00EA" w:rsidP="00AE0670">
      <w:r w:rsidRPr="005F59B6">
        <w:t>Diapositive #35</w:t>
      </w:r>
    </w:p>
    <w:p w14:paraId="28153383" w14:textId="77777777" w:rsidR="00AE0670" w:rsidRPr="005F59B6" w:rsidRDefault="00AE0670" w:rsidP="00AE0670">
      <w:r w:rsidRPr="005F59B6">
        <w:t xml:space="preserve">Honoraires professionnels 2/2 Montants : 125 % du tarif de la diffusion en direct </w:t>
      </w:r>
    </w:p>
    <w:p w14:paraId="5065F8C4" w14:textId="77777777" w:rsidR="00AE0670" w:rsidRPr="005F59B6" w:rsidRDefault="00AE0670" w:rsidP="00AE0670">
      <w:proofErr w:type="gramStart"/>
      <w:r w:rsidRPr="005F59B6">
        <w:t>jusqu’</w:t>
      </w:r>
      <w:proofErr w:type="spellStart"/>
      <w:r w:rsidRPr="005F59B6">
        <w:t>a</w:t>
      </w:r>
      <w:proofErr w:type="spellEnd"/>
      <w:r w:rsidRPr="005F59B6">
        <w:t>̀</w:t>
      </w:r>
      <w:proofErr w:type="gramEnd"/>
      <w:r w:rsidRPr="005F59B6">
        <w:t xml:space="preserve"> 1 an. </w:t>
      </w:r>
    </w:p>
    <w:p w14:paraId="73054F51" w14:textId="77777777" w:rsidR="00AE0670" w:rsidRPr="005F59B6" w:rsidRDefault="00AE0670" w:rsidP="00AE0670">
      <w:proofErr w:type="spellStart"/>
      <w:r w:rsidRPr="005F59B6">
        <w:t>Présentations</w:t>
      </w:r>
      <w:proofErr w:type="spellEnd"/>
      <w:r w:rsidRPr="005F59B6">
        <w:t xml:space="preserve"> d'artistes et participations à des panels/ tables rondes </w:t>
      </w:r>
      <w:proofErr w:type="spellStart"/>
      <w:r w:rsidRPr="005F59B6">
        <w:t>préenregistrées</w:t>
      </w:r>
      <w:proofErr w:type="spellEnd"/>
      <w:r w:rsidRPr="005F59B6">
        <w:t xml:space="preserve"> disponibles sur demande :</w:t>
      </w:r>
      <w:r w:rsidRPr="005F59B6">
        <w:br/>
        <w:t>Entretiens/</w:t>
      </w:r>
      <w:proofErr w:type="spellStart"/>
      <w:r w:rsidRPr="005F59B6">
        <w:t>présentations</w:t>
      </w:r>
      <w:proofErr w:type="spellEnd"/>
      <w:r w:rsidRPr="005F59B6">
        <w:t>/</w:t>
      </w:r>
      <w:proofErr w:type="spellStart"/>
      <w:r w:rsidRPr="005F59B6">
        <w:t>conférences</w:t>
      </w:r>
      <w:proofErr w:type="spellEnd"/>
      <w:r w:rsidRPr="005F59B6">
        <w:t xml:space="preserve"> d'artistes et participation à des panels/tables rondes </w:t>
      </w:r>
      <w:proofErr w:type="spellStart"/>
      <w:r w:rsidRPr="005F59B6">
        <w:t>préenregistrées</w:t>
      </w:r>
      <w:proofErr w:type="spellEnd"/>
      <w:r w:rsidRPr="005F59B6">
        <w:t xml:space="preserve"> et disponibles pour visionnement en ligne à la convenance du spectateur via le site web, la plateforme ou les canaux de </w:t>
      </w:r>
      <w:proofErr w:type="spellStart"/>
      <w:r w:rsidRPr="005F59B6">
        <w:t>médias</w:t>
      </w:r>
      <w:proofErr w:type="spellEnd"/>
      <w:r w:rsidRPr="005F59B6">
        <w:t xml:space="preserve"> sociaux du diffuseur. </w:t>
      </w:r>
    </w:p>
    <w:p w14:paraId="2DC0C7A5" w14:textId="77777777" w:rsidR="00AE0670" w:rsidRPr="005F59B6" w:rsidRDefault="00AE0670" w:rsidP="00AE0670">
      <w:r w:rsidRPr="005F59B6">
        <w:t xml:space="preserve">Cette </w:t>
      </w:r>
      <w:proofErr w:type="spellStart"/>
      <w:r w:rsidRPr="005F59B6">
        <w:t>catégorie</w:t>
      </w:r>
      <w:proofErr w:type="spellEnd"/>
      <w:r w:rsidRPr="005F59B6">
        <w:t xml:space="preserve"> exclut les enregistrements de </w:t>
      </w:r>
      <w:proofErr w:type="spellStart"/>
      <w:r w:rsidRPr="005F59B6">
        <w:t>présentations</w:t>
      </w:r>
      <w:proofErr w:type="spellEnd"/>
      <w:r w:rsidRPr="005F59B6">
        <w:t xml:space="preserve"> en direct (voir les frais </w:t>
      </w:r>
      <w:proofErr w:type="spellStart"/>
      <w:r w:rsidRPr="005F59B6">
        <w:t>supplémentaires</w:t>
      </w:r>
      <w:proofErr w:type="spellEnd"/>
      <w:r w:rsidRPr="005F59B6">
        <w:t xml:space="preserve"> ci-dessous). Peut </w:t>
      </w:r>
      <w:proofErr w:type="spellStart"/>
      <w:r w:rsidRPr="005F59B6">
        <w:t>nécessiter</w:t>
      </w:r>
      <w:proofErr w:type="spellEnd"/>
      <w:r w:rsidRPr="005F59B6">
        <w:t xml:space="preserve"> une inscription ou des billets ou bien </w:t>
      </w:r>
      <w:proofErr w:type="spellStart"/>
      <w:r w:rsidRPr="005F59B6">
        <w:t>être</w:t>
      </w:r>
      <w:proofErr w:type="spellEnd"/>
      <w:r w:rsidRPr="005F59B6">
        <w:t xml:space="preserve"> librement accessible. </w:t>
      </w:r>
    </w:p>
    <w:p w14:paraId="13DACEE5" w14:textId="77777777" w:rsidR="00AE0670" w:rsidRPr="005F59B6" w:rsidRDefault="00AE0670" w:rsidP="00AE0670"/>
    <w:p w14:paraId="57FF38AC" w14:textId="0FAB7624" w:rsidR="004F00EA" w:rsidRPr="005F59B6" w:rsidRDefault="004F00EA" w:rsidP="00AE0670">
      <w:r w:rsidRPr="005F59B6">
        <w:t>Diapositive #36</w:t>
      </w:r>
    </w:p>
    <w:p w14:paraId="0F442270" w14:textId="77777777" w:rsidR="00AE0670" w:rsidRPr="005F59B6" w:rsidRDefault="00AE0670" w:rsidP="00AE0670">
      <w:r w:rsidRPr="005F59B6">
        <w:t xml:space="preserve">Questions et commentaires </w:t>
      </w:r>
    </w:p>
    <w:p w14:paraId="43E9E6F2" w14:textId="77777777" w:rsidR="00AE0670" w:rsidRPr="005F59B6" w:rsidRDefault="00AE0670" w:rsidP="00AE0670">
      <w:proofErr w:type="spellStart"/>
      <w:r w:rsidRPr="005F59B6">
        <w:t>Catégories</w:t>
      </w:r>
      <w:proofErr w:type="spellEnd"/>
      <w:r w:rsidRPr="005F59B6">
        <w:t xml:space="preserve"> et tarifs </w:t>
      </w:r>
      <w:proofErr w:type="spellStart"/>
      <w:r w:rsidRPr="005F59B6">
        <w:t>proposés</w:t>
      </w:r>
      <w:proofErr w:type="spellEnd"/>
      <w:r w:rsidRPr="005F59B6">
        <w:t xml:space="preserve"> </w:t>
      </w:r>
    </w:p>
    <w:p w14:paraId="7F4DBDF5" w14:textId="77777777" w:rsidR="00AE0670" w:rsidRPr="005F59B6" w:rsidRDefault="00AE0670" w:rsidP="00AE0670">
      <w:r w:rsidRPr="005F59B6">
        <w:t xml:space="preserve">En 2 temps : </w:t>
      </w:r>
    </w:p>
    <w:p w14:paraId="647D5D5B" w14:textId="77777777" w:rsidR="00AE0670" w:rsidRPr="005F59B6" w:rsidRDefault="00AE0670" w:rsidP="00AE0670">
      <w:r w:rsidRPr="005F59B6">
        <w:t xml:space="preserve">1. </w:t>
      </w:r>
      <w:proofErr w:type="spellStart"/>
      <w:proofErr w:type="gramStart"/>
      <w:r w:rsidRPr="005F59B6">
        <w:t>Participant.e.s</w:t>
      </w:r>
      <w:proofErr w:type="spellEnd"/>
      <w:proofErr w:type="gramEnd"/>
      <w:r w:rsidRPr="005F59B6">
        <w:t xml:space="preserve"> sur Zoom </w:t>
      </w:r>
    </w:p>
    <w:p w14:paraId="387367EA" w14:textId="77777777" w:rsidR="00AE0670" w:rsidRPr="005F59B6" w:rsidRDefault="00AE0670" w:rsidP="00AE0670">
      <w:r w:rsidRPr="005F59B6">
        <w:t xml:space="preserve">— Pour demander la parole, </w:t>
      </w:r>
      <w:proofErr w:type="spellStart"/>
      <w:r w:rsidRPr="005F59B6">
        <w:t>écrivez</w:t>
      </w:r>
      <w:proofErr w:type="spellEnd"/>
      <w:r w:rsidRPr="005F59B6">
        <w:t xml:space="preserve"> « Moi » dans le clavardage. </w:t>
      </w:r>
    </w:p>
    <w:p w14:paraId="3E665F83" w14:textId="2327F7EB" w:rsidR="00AE0670" w:rsidRPr="005F59B6" w:rsidRDefault="00AE0670" w:rsidP="00AE0670">
      <w:r w:rsidRPr="005F59B6">
        <w:t>— Vous pouvez donne</w:t>
      </w:r>
      <w:r w:rsidR="00FE7C83" w:rsidRPr="005F59B6">
        <w:t>r</w:t>
      </w:r>
      <w:r w:rsidRPr="005F59B6">
        <w:t xml:space="preserve"> vos commentaires dans le clavardage. </w:t>
      </w:r>
    </w:p>
    <w:p w14:paraId="786B06D1" w14:textId="77777777" w:rsidR="00AE0670" w:rsidRPr="005F59B6" w:rsidRDefault="00AE0670" w:rsidP="00AE0670">
      <w:r w:rsidRPr="005F59B6">
        <w:t xml:space="preserve">2. </w:t>
      </w:r>
      <w:proofErr w:type="spellStart"/>
      <w:proofErr w:type="gramStart"/>
      <w:r w:rsidRPr="005F59B6">
        <w:t>Participant.e.s</w:t>
      </w:r>
      <w:proofErr w:type="spellEnd"/>
      <w:proofErr w:type="gramEnd"/>
      <w:r w:rsidRPr="005F59B6">
        <w:t xml:space="preserve"> au </w:t>
      </w:r>
      <w:proofErr w:type="spellStart"/>
      <w:r w:rsidRPr="005F59B6">
        <w:t>téléphone</w:t>
      </w:r>
      <w:proofErr w:type="spellEnd"/>
      <w:r w:rsidRPr="005F59B6">
        <w:t xml:space="preserve"> </w:t>
      </w:r>
    </w:p>
    <w:p w14:paraId="3FDFF1FC" w14:textId="77777777" w:rsidR="00AE0670" w:rsidRPr="005F59B6" w:rsidRDefault="00AE0670" w:rsidP="00AE0670"/>
    <w:p w14:paraId="752E10AC" w14:textId="55108124" w:rsidR="004F00EA" w:rsidRPr="005F59B6" w:rsidRDefault="004F00EA" w:rsidP="00AE0670">
      <w:r w:rsidRPr="005F59B6">
        <w:t>Diapositive #37</w:t>
      </w:r>
    </w:p>
    <w:p w14:paraId="70320FB6" w14:textId="77777777" w:rsidR="00AE0670" w:rsidRPr="005F59B6" w:rsidRDefault="00AE0670" w:rsidP="00AE0670">
      <w:r w:rsidRPr="005F59B6">
        <w:t xml:space="preserve">Temps </w:t>
      </w:r>
      <w:proofErr w:type="spellStart"/>
      <w:r w:rsidRPr="005F59B6">
        <w:t>écoule</w:t>
      </w:r>
      <w:proofErr w:type="spellEnd"/>
      <w:r w:rsidRPr="005F59B6">
        <w:t xml:space="preserve">́! </w:t>
      </w:r>
    </w:p>
    <w:p w14:paraId="4B91B546" w14:textId="77777777" w:rsidR="00AE0670" w:rsidRPr="005F59B6" w:rsidRDefault="00AE0670" w:rsidP="00AE0670">
      <w:r w:rsidRPr="005F59B6">
        <w:t xml:space="preserve">Donnez d‘autres commentaires jusqu’au 30 juin en utilisant le sondage partagé dans le clavardage. </w:t>
      </w:r>
    </w:p>
    <w:p w14:paraId="48D00939" w14:textId="47E81191" w:rsidR="00AE0670" w:rsidRPr="005F59B6" w:rsidRDefault="00AE0670" w:rsidP="00AE0670">
      <w:r w:rsidRPr="005F59B6">
        <w:t xml:space="preserve">Vous pouvez aussi </w:t>
      </w:r>
      <w:proofErr w:type="spellStart"/>
      <w:r w:rsidRPr="005F59B6">
        <w:t>écrire</w:t>
      </w:r>
      <w:proofErr w:type="spellEnd"/>
      <w:r w:rsidRPr="005F59B6">
        <w:t xml:space="preserve"> à Marilyne Parent </w:t>
      </w:r>
      <w:hyperlink r:id="rId12" w:history="1">
        <w:r w:rsidRPr="005F59B6">
          <w:rPr>
            <w:rStyle w:val="Hyperlien"/>
            <w:u w:val="none"/>
          </w:rPr>
          <w:t>engagement@imaa.ca</w:t>
        </w:r>
      </w:hyperlink>
      <w:r w:rsidRPr="005F59B6">
        <w:t>.</w:t>
      </w:r>
    </w:p>
    <w:p w14:paraId="2FE41785" w14:textId="6267F287" w:rsidR="00AE0670" w:rsidRPr="005F59B6" w:rsidRDefault="00AE0670" w:rsidP="00AE0670">
      <w:r w:rsidRPr="005F59B6">
        <w:t xml:space="preserve"> </w:t>
      </w:r>
    </w:p>
    <w:p w14:paraId="6147E842" w14:textId="440D1812" w:rsidR="00AE0670" w:rsidRPr="005F59B6" w:rsidRDefault="00AE0670" w:rsidP="00AE0670">
      <w:r w:rsidRPr="005F59B6">
        <w:t>Clavardage :</w:t>
      </w:r>
      <w:r w:rsidR="005F59B6">
        <w:t xml:space="preserve"> D</w:t>
      </w:r>
      <w:r w:rsidRPr="005F59B6">
        <w:t xml:space="preserve">onnez-nous d’autres commentaires à l’aide de ce sondage : </w:t>
      </w:r>
      <w:hyperlink r:id="rId13" w:history="1">
        <w:r w:rsidRPr="005F59B6">
          <w:rPr>
            <w:rStyle w:val="Hyperlien"/>
            <w:u w:val="none"/>
          </w:rPr>
          <w:t>https://fr.surveymonkey.ca/r/tarifs-en-ligne</w:t>
        </w:r>
      </w:hyperlink>
    </w:p>
    <w:p w14:paraId="1EA60704" w14:textId="77777777" w:rsidR="00AE0670" w:rsidRPr="005F59B6" w:rsidRDefault="00AE0670" w:rsidP="00AE0670">
      <w:r w:rsidRPr="005F59B6">
        <w:t xml:space="preserve">Vous pouvez aussi écrire à Marilyne Parent </w:t>
      </w:r>
      <w:hyperlink r:id="rId14" w:history="1">
        <w:r w:rsidRPr="005F59B6">
          <w:rPr>
            <w:rStyle w:val="Hyperlien"/>
            <w:u w:val="none"/>
          </w:rPr>
          <w:t>engagement@imaa.ca</w:t>
        </w:r>
      </w:hyperlink>
    </w:p>
    <w:p w14:paraId="75371984" w14:textId="77777777" w:rsidR="00AE0670" w:rsidRPr="005F59B6" w:rsidRDefault="00AE0670" w:rsidP="00AE0670"/>
    <w:p w14:paraId="4037FF80" w14:textId="6027787D" w:rsidR="00F025A4" w:rsidRPr="005F59B6" w:rsidRDefault="004F00EA" w:rsidP="00AE0670">
      <w:r w:rsidRPr="005F59B6">
        <w:t>Diapositive #38</w:t>
      </w:r>
    </w:p>
    <w:p w14:paraId="6D574631" w14:textId="77777777" w:rsidR="00AE0670" w:rsidRPr="005F59B6" w:rsidRDefault="00AE0670" w:rsidP="00AE0670">
      <w:r w:rsidRPr="005F59B6">
        <w:t xml:space="preserve">Merci pour votre participation! </w:t>
      </w:r>
    </w:p>
    <w:p w14:paraId="482CA51C" w14:textId="77777777" w:rsidR="00AE0670" w:rsidRPr="005F59B6" w:rsidRDefault="00AE0670" w:rsidP="00AE0670">
      <w:r w:rsidRPr="005F59B6">
        <w:t>Pour suivre l'</w:t>
      </w:r>
      <w:proofErr w:type="spellStart"/>
      <w:r w:rsidRPr="005F59B6">
        <w:t>évolution</w:t>
      </w:r>
      <w:proofErr w:type="spellEnd"/>
      <w:r w:rsidRPr="005F59B6">
        <w:t xml:space="preserve"> de la conversation, </w:t>
      </w:r>
      <w:proofErr w:type="spellStart"/>
      <w:r w:rsidRPr="005F59B6">
        <w:t>veuillez vous</w:t>
      </w:r>
      <w:proofErr w:type="spellEnd"/>
      <w:r w:rsidRPr="005F59B6">
        <w:t xml:space="preserve"> inscrire à notre infolettre au imaa.ca. </w:t>
      </w:r>
    </w:p>
    <w:p w14:paraId="65463B8F" w14:textId="021840E1" w:rsidR="00AE0670" w:rsidRPr="00AE0670" w:rsidRDefault="00AE0670" w:rsidP="00AE0670">
      <w:r w:rsidRPr="005F59B6">
        <w:lastRenderedPageBreak/>
        <w:t xml:space="preserve">Pour toutes questions, suggestions ou </w:t>
      </w:r>
      <w:proofErr w:type="spellStart"/>
      <w:r w:rsidRPr="005F59B6">
        <w:t>idées</w:t>
      </w:r>
      <w:proofErr w:type="spellEnd"/>
      <w:r w:rsidRPr="005F59B6">
        <w:t xml:space="preserve">, </w:t>
      </w:r>
      <w:proofErr w:type="spellStart"/>
      <w:r w:rsidRPr="005F59B6">
        <w:t>écrivez</w:t>
      </w:r>
      <w:proofErr w:type="spellEnd"/>
      <w:r w:rsidRPr="005F59B6">
        <w:t xml:space="preserve"> à Marilyne Parent engagement@imaa.ca.</w:t>
      </w:r>
      <w:r w:rsidRPr="00AE0670">
        <w:t xml:space="preserve"> </w:t>
      </w:r>
    </w:p>
    <w:sectPr w:rsidR="00AE0670" w:rsidRPr="00AE0670" w:rsidSect="00880A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A2476"/>
    <w:multiLevelType w:val="multilevel"/>
    <w:tmpl w:val="1B7C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EA"/>
    <w:rsid w:val="004F00EA"/>
    <w:rsid w:val="005F59B6"/>
    <w:rsid w:val="00880AAD"/>
    <w:rsid w:val="008A2A92"/>
    <w:rsid w:val="00AE0670"/>
    <w:rsid w:val="00C8590F"/>
    <w:rsid w:val="00F025A4"/>
    <w:rsid w:val="00FD350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755"/>
  <w15:chartTrackingRefBased/>
  <w15:docId w15:val="{D6DA5230-46DB-9346-8E23-453EB3DE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AE06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06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0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VB2rl3Cc41ks9FPy7zdKdwgOtClIEHaAFZ03fy7e50/edit?usp=sharing" TargetMode="External"/><Relationship Id="rId13" Type="http://schemas.openxmlformats.org/officeDocument/2006/relationships/hyperlink" Target="https://fr.surveymonkey.ca/r/tarifs-en-lig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agement@imaa.ca" TargetMode="External"/><Relationship Id="rId12" Type="http://schemas.openxmlformats.org/officeDocument/2006/relationships/hyperlink" Target="mailto:engagement@imaa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.surveymonkey.ca/r/tarifs-en-ligne" TargetMode="External"/><Relationship Id="rId11" Type="http://schemas.openxmlformats.org/officeDocument/2006/relationships/hyperlink" Target="https://docs.google.com/document/d/1LVB2rl3Cc41ks9FPy7zdKdwgOtClIEHaAFZ03fy7e50/edit?usp=sharing" TargetMode="External"/><Relationship Id="rId5" Type="http://schemas.openxmlformats.org/officeDocument/2006/relationships/hyperlink" Target="https://docs.google.com/document/d/1LVB2rl3Cc41ks9FPy7zdKdwgOtClIEHaAFZ03fy7e50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ngagement@ima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surveymonkey.ca/r/tarifs-en-ligne" TargetMode="External"/><Relationship Id="rId14" Type="http://schemas.openxmlformats.org/officeDocument/2006/relationships/hyperlink" Target="mailto:engagement@ima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2258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2021-06-22T13:49:00Z</dcterms:created>
  <dcterms:modified xsi:type="dcterms:W3CDTF">2021-06-22T16:00:00Z</dcterms:modified>
</cp:coreProperties>
</file>